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4B0B" w14:textId="3BC86991" w:rsidR="002B0E2D" w:rsidRPr="009122A0" w:rsidRDefault="00F33A5D" w:rsidP="009122A0">
      <w:pPr>
        <w:jc w:val="right"/>
        <w:rPr>
          <w:rFonts w:ascii="Segoe UI" w:hAnsi="Segoe UI" w:cs="Segoe UI"/>
          <w:b/>
          <w:sz w:val="18"/>
          <w:szCs w:val="18"/>
        </w:rPr>
      </w:pPr>
      <w:r w:rsidRPr="009122A0">
        <w:rPr>
          <w:rFonts w:ascii="Segoe UI" w:hAnsi="Segoe UI" w:cs="Segoe UI"/>
          <w:b/>
          <w:sz w:val="18"/>
          <w:szCs w:val="18"/>
        </w:rPr>
        <w:t>KOMUNIKAT PRASOWY</w:t>
      </w:r>
    </w:p>
    <w:p w14:paraId="5A711062" w14:textId="77777777" w:rsidR="00F33A5D" w:rsidRPr="009122A0" w:rsidRDefault="00F33A5D" w:rsidP="009122A0">
      <w:pPr>
        <w:spacing w:line="252" w:lineRule="exact"/>
        <w:ind w:right="214"/>
        <w:jc w:val="right"/>
        <w:rPr>
          <w:rFonts w:ascii="Segoe UI" w:hAnsi="Segoe UI" w:cs="Segoe UI"/>
          <w:sz w:val="18"/>
          <w:szCs w:val="18"/>
          <w:highlight w:val="yellow"/>
        </w:rPr>
      </w:pPr>
    </w:p>
    <w:p w14:paraId="2FCFABDD" w14:textId="38C1B2F1" w:rsidR="00F33A5D" w:rsidRPr="009122A0" w:rsidRDefault="009122A0" w:rsidP="009122A0">
      <w:pPr>
        <w:spacing w:line="252" w:lineRule="exact"/>
        <w:ind w:right="214"/>
        <w:jc w:val="right"/>
        <w:rPr>
          <w:rFonts w:ascii="Segoe UI" w:hAnsi="Segoe UI" w:cs="Segoe UI"/>
          <w:b/>
          <w:sz w:val="18"/>
          <w:szCs w:val="18"/>
        </w:rPr>
      </w:pPr>
      <w:r w:rsidRPr="009122A0">
        <w:rPr>
          <w:rFonts w:ascii="Segoe UI" w:hAnsi="Segoe UI" w:cs="Segoe UI"/>
          <w:noProof/>
          <w:lang w:eastAsia="pl-PL"/>
        </w:rPr>
        <mc:AlternateContent>
          <mc:Choice Requires="wps">
            <w:drawing>
              <wp:anchor distT="0" distB="0" distL="0" distR="0" simplePos="0" relativeHeight="251663360" behindDoc="1" locked="0" layoutInCell="1" allowOverlap="1" wp14:anchorId="64A0CC95" wp14:editId="57E00551">
                <wp:simplePos x="0" y="0"/>
                <wp:positionH relativeFrom="margin">
                  <wp:align>right</wp:align>
                </wp:positionH>
                <wp:positionV relativeFrom="paragraph">
                  <wp:posOffset>283845</wp:posOffset>
                </wp:positionV>
                <wp:extent cx="6141720" cy="746760"/>
                <wp:effectExtent l="0" t="0" r="11430" b="15240"/>
                <wp:wrapTopAndBottom/>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7467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EE7A1E" w14:textId="0D866B7C" w:rsidR="00F33A5D" w:rsidRPr="009122A0" w:rsidRDefault="00D9266B" w:rsidP="00BB77B5">
                            <w:pPr>
                              <w:jc w:val="center"/>
                              <w:rPr>
                                <w:rFonts w:ascii="Segoe UI" w:hAnsi="Segoe UI" w:cs="Segoe UI"/>
                                <w:b/>
                                <w:sz w:val="28"/>
                                <w:szCs w:val="28"/>
                              </w:rPr>
                            </w:pPr>
                            <w:r w:rsidRPr="009122A0">
                              <w:rPr>
                                <w:rFonts w:ascii="Segoe UI" w:eastAsia="Calibri" w:hAnsi="Segoe UI" w:cs="Segoe UI"/>
                                <w:b/>
                                <w:sz w:val="28"/>
                                <w:szCs w:val="28"/>
                              </w:rPr>
                              <w:t>Muzyka na żywo w centrum handlowym Promenada</w:t>
                            </w:r>
                            <w:r w:rsidR="00AD5B78" w:rsidRPr="009122A0">
                              <w:rPr>
                                <w:rFonts w:ascii="Segoe UI" w:eastAsia="Calibri" w:hAnsi="Segoe UI" w:cs="Segoe UI"/>
                                <w:b/>
                                <w:sz w:val="28"/>
                                <w:szCs w:val="28"/>
                              </w:rPr>
                              <w:t xml:space="preserve"> – posłuchaj bałkańskiej muzyki w wykonaniu zespołu dętego!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CC95" id="_x0000_t202" coordsize="21600,21600" o:spt="202" path="m,l,21600r21600,l21600,xe">
                <v:stroke joinstyle="miter"/>
                <v:path gradientshapeok="t" o:connecttype="rect"/>
              </v:shapetype>
              <v:shape id="Text Box 3" o:spid="_x0000_s1026" type="#_x0000_t202" style="position:absolute;left:0;text-align:left;margin-left:432.4pt;margin-top:22.35pt;width:483.6pt;height:58.8pt;z-index:-25165312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" filled="f" strokeweight=".16936mm">
                <v:textbox inset="0,0,0,0">
                  <w:txbxContent>
                    <w:p w14:paraId="38EE7A1E" w14:textId="0D866B7C" w:rsidR="00F33A5D" w:rsidRPr="009122A0" w:rsidRDefault="00D9266B" w:rsidP="00BB77B5">
                      <w:pPr>
                        <w:jc w:val="center"/>
                        <w:rPr>
                          <w:rFonts w:ascii="Segoe UI" w:hAnsi="Segoe UI" w:cs="Segoe UI"/>
                          <w:b/>
                          <w:sz w:val="28"/>
                          <w:szCs w:val="28"/>
                        </w:rPr>
                      </w:pPr>
                      <w:r w:rsidRPr="009122A0">
                        <w:rPr>
                          <w:rFonts w:ascii="Segoe UI" w:eastAsia="Calibri" w:hAnsi="Segoe UI" w:cs="Segoe UI"/>
                          <w:b/>
                          <w:sz w:val="28"/>
                          <w:szCs w:val="28"/>
                        </w:rPr>
                        <w:t>Muzyka na żywo w centrum handlowym Promenada</w:t>
                      </w:r>
                      <w:r w:rsidR="00AD5B78" w:rsidRPr="009122A0">
                        <w:rPr>
                          <w:rFonts w:ascii="Segoe UI" w:eastAsia="Calibri" w:hAnsi="Segoe UI" w:cs="Segoe UI"/>
                          <w:b/>
                          <w:sz w:val="28"/>
                          <w:szCs w:val="28"/>
                        </w:rPr>
                        <w:t xml:space="preserve"> – posłuchaj bałkańskiej muzyki w wykonaniu zespołu dętego!</w:t>
                      </w:r>
                    </w:p>
                  </w:txbxContent>
                </v:textbox>
                <w10:wrap type="topAndBottom" anchorx="margin"/>
              </v:shape>
            </w:pict>
          </mc:Fallback>
        </mc:AlternateContent>
      </w:r>
      <w:r w:rsidR="00F33A5D" w:rsidRPr="009122A0">
        <w:rPr>
          <w:rFonts w:ascii="Segoe UI" w:hAnsi="Segoe UI" w:cs="Segoe UI"/>
          <w:sz w:val="18"/>
          <w:szCs w:val="18"/>
        </w:rPr>
        <w:t xml:space="preserve">Warszawa, </w:t>
      </w:r>
      <w:r w:rsidR="00F03BB6" w:rsidRPr="009122A0">
        <w:rPr>
          <w:rFonts w:ascii="Segoe UI" w:hAnsi="Segoe UI" w:cs="Segoe UI"/>
          <w:sz w:val="18"/>
          <w:szCs w:val="18"/>
        </w:rPr>
        <w:t>1</w:t>
      </w:r>
      <w:r w:rsidR="00E52AE2">
        <w:rPr>
          <w:rFonts w:ascii="Segoe UI" w:hAnsi="Segoe UI" w:cs="Segoe UI"/>
          <w:sz w:val="18"/>
          <w:szCs w:val="18"/>
        </w:rPr>
        <w:t>6</w:t>
      </w:r>
      <w:r w:rsidR="00F03BB6" w:rsidRPr="009122A0">
        <w:rPr>
          <w:rFonts w:ascii="Segoe UI" w:hAnsi="Segoe UI" w:cs="Segoe UI"/>
          <w:sz w:val="18"/>
          <w:szCs w:val="18"/>
        </w:rPr>
        <w:t xml:space="preserve"> </w:t>
      </w:r>
      <w:r w:rsidR="00D9266B" w:rsidRPr="009122A0">
        <w:rPr>
          <w:rFonts w:ascii="Segoe UI" w:hAnsi="Segoe UI" w:cs="Segoe UI"/>
          <w:sz w:val="18"/>
          <w:szCs w:val="18"/>
        </w:rPr>
        <w:t>listopada</w:t>
      </w:r>
      <w:r w:rsidR="00F33A5D" w:rsidRPr="009122A0">
        <w:rPr>
          <w:rFonts w:ascii="Segoe UI" w:hAnsi="Segoe UI" w:cs="Segoe UI"/>
          <w:sz w:val="18"/>
          <w:szCs w:val="18"/>
        </w:rPr>
        <w:t xml:space="preserve"> 2023 r.</w:t>
      </w:r>
    </w:p>
    <w:p w14:paraId="4D010464" w14:textId="6F42DF1E" w:rsidR="00F33A5D" w:rsidRPr="009122A0" w:rsidRDefault="00F33A5D" w:rsidP="009122A0">
      <w:pPr>
        <w:pStyle w:val="Tekstpodstawowy"/>
        <w:spacing w:before="2"/>
        <w:jc w:val="both"/>
        <w:rPr>
          <w:rFonts w:ascii="Segoe UI" w:hAnsi="Segoe UI" w:cs="Segoe UI"/>
          <w:b/>
          <w:sz w:val="22"/>
          <w:szCs w:val="22"/>
        </w:rPr>
      </w:pPr>
    </w:p>
    <w:p w14:paraId="2D6B4F21" w14:textId="0EB346F4" w:rsidR="00AD5B78" w:rsidRPr="009122A0" w:rsidRDefault="00AD5B78" w:rsidP="009122A0">
      <w:pPr>
        <w:widowControl/>
        <w:shd w:val="clear" w:color="auto" w:fill="FFFFFF"/>
        <w:autoSpaceDE/>
        <w:autoSpaceDN/>
        <w:jc w:val="both"/>
        <w:rPr>
          <w:rFonts w:ascii="Segoe UI" w:hAnsi="Segoe UI" w:cs="Segoe UI"/>
          <w:b/>
        </w:rPr>
      </w:pPr>
      <w:r w:rsidRPr="009122A0">
        <w:rPr>
          <w:rFonts w:ascii="Segoe UI" w:hAnsi="Segoe UI" w:cs="Segoe UI"/>
          <w:b/>
        </w:rPr>
        <w:t>Występy na żywo w warszawskiej Promenadzie! Już 18 listopada odwiedzający galerię będą mogli wysłuchać zespołu dętego Urwani z Wesela. Artyści specjalizujący się w bałkańskiej muzyce zachwycą słuchaczy energetycznym brzmieniem i niepowta</w:t>
      </w:r>
      <w:r w:rsidR="00506C02" w:rsidRPr="009122A0">
        <w:rPr>
          <w:rFonts w:ascii="Segoe UI" w:hAnsi="Segoe UI" w:cs="Segoe UI"/>
          <w:b/>
        </w:rPr>
        <w:t>rzalnym stylem, przenosząc publiczność w malownicze krajobrazy Bałkanów, nadając im jednocześnie nowoczesny i energetyczny charakter.</w:t>
      </w:r>
    </w:p>
    <w:p w14:paraId="59557453" w14:textId="77777777" w:rsidR="009122A0" w:rsidRPr="009122A0" w:rsidRDefault="00506C02" w:rsidP="009122A0">
      <w:pPr>
        <w:pStyle w:val="NormalnyWeb"/>
        <w:jc w:val="both"/>
        <w:rPr>
          <w:rFonts w:ascii="Segoe UI" w:hAnsi="Segoe UI" w:cs="Segoe UI"/>
          <w:sz w:val="22"/>
          <w:szCs w:val="22"/>
        </w:rPr>
      </w:pPr>
      <w:r w:rsidRPr="009122A0">
        <w:rPr>
          <w:rFonts w:ascii="Segoe UI" w:hAnsi="Segoe UI" w:cs="Segoe UI"/>
          <w:sz w:val="22"/>
          <w:szCs w:val="22"/>
          <w:shd w:val="clear" w:color="auto" w:fill="FFFFFF"/>
        </w:rPr>
        <w:t>Urwani z Wesela to niezwykły zespół dęty specjalizujący się w muzyce bałkańskiej. Artyści przynoszą na scenę intensywność, pasję i radość, charakterystyczne dla tego regionu świata.</w:t>
      </w:r>
      <w:r w:rsidR="00BB77B5" w:rsidRPr="009122A0">
        <w:rPr>
          <w:rFonts w:ascii="Segoe UI" w:hAnsi="Segoe UI" w:cs="Segoe UI"/>
          <w:sz w:val="22"/>
          <w:szCs w:val="22"/>
        </w:rPr>
        <w:t xml:space="preserve"> </w:t>
      </w:r>
      <w:r w:rsidR="009122A0" w:rsidRPr="009122A0">
        <w:rPr>
          <w:rFonts w:ascii="Segoe UI" w:hAnsi="Segoe UI" w:cs="Segoe UI"/>
          <w:sz w:val="22"/>
          <w:szCs w:val="22"/>
        </w:rPr>
        <w:t xml:space="preserve">Zespół występuje na prestiżowych festiwalach muzyki bałkańskiej, w tym najbardziej znanym na świecie Festiwalu Trąbki w Gucy. </w:t>
      </w:r>
      <w:r w:rsidR="00F32892" w:rsidRPr="009122A0">
        <w:rPr>
          <w:rFonts w:ascii="Segoe UI" w:hAnsi="Segoe UI" w:cs="Segoe UI"/>
          <w:sz w:val="22"/>
          <w:szCs w:val="22"/>
        </w:rPr>
        <w:t>Ich repertuar obejmuje tradycyjne utwory, którym nadają nowoczesne brzmienie.</w:t>
      </w:r>
      <w:r w:rsidR="009122A0" w:rsidRPr="009122A0">
        <w:rPr>
          <w:rFonts w:ascii="Segoe UI" w:hAnsi="Segoe UI" w:cs="Segoe UI"/>
          <w:sz w:val="22"/>
          <w:szCs w:val="22"/>
        </w:rPr>
        <w:t xml:space="preserve"> </w:t>
      </w:r>
    </w:p>
    <w:p w14:paraId="68AAF929" w14:textId="47945051" w:rsidR="009122A0" w:rsidRPr="009122A0" w:rsidRDefault="009122A0" w:rsidP="009122A0">
      <w:pPr>
        <w:pStyle w:val="NormalnyWeb"/>
        <w:jc w:val="both"/>
        <w:rPr>
          <w:rFonts w:ascii="Segoe UI" w:hAnsi="Segoe UI" w:cs="Segoe UI"/>
          <w:sz w:val="22"/>
          <w:szCs w:val="22"/>
        </w:rPr>
      </w:pPr>
      <w:r w:rsidRPr="009122A0">
        <w:rPr>
          <w:rFonts w:ascii="Segoe UI" w:hAnsi="Segoe UI" w:cs="Segoe UI"/>
          <w:sz w:val="22"/>
          <w:szCs w:val="22"/>
        </w:rPr>
        <w:t>Podczas koncertów Urwani z Wesela nie tylko prezentują wirtuozerię muzyczną, ale także angażują publiczność do wspólnego świętowania i tańczenia. Zespół to nie tylko orkiestra bałkańska – to prawdziwe doświadczenie muzyczne, które pozostawia niezapomniane wrażenia i sprawia, że każda uroczystość staje się niepowtarzalnym świętem dźwięku i radości. Atmosfera, którą tworzą, jest pełna pozytywnej energii i spontaniczności, przenosząc słuchaczy w wir ekscytującej podróży przez brzmienia prosto z Bałkanów.</w:t>
      </w:r>
    </w:p>
    <w:p w14:paraId="3C3FE2C6" w14:textId="5D13909E" w:rsidR="00BB77B5" w:rsidRPr="009122A0" w:rsidRDefault="009122A0" w:rsidP="009122A0">
      <w:pPr>
        <w:jc w:val="both"/>
        <w:rPr>
          <w:rFonts w:ascii="Segoe UI" w:eastAsia="Times New Roman" w:hAnsi="Segoe UI" w:cs="Segoe UI"/>
          <w:lang w:eastAsia="pl-PL"/>
        </w:rPr>
      </w:pPr>
      <w:r w:rsidRPr="009122A0">
        <w:rPr>
          <w:rFonts w:ascii="Segoe UI" w:eastAsia="Times New Roman" w:hAnsi="Segoe UI" w:cs="Segoe UI"/>
          <w:lang w:eastAsia="pl-PL"/>
        </w:rPr>
        <w:t xml:space="preserve">Już </w:t>
      </w:r>
      <w:r w:rsidRPr="009122A0">
        <w:rPr>
          <w:rFonts w:ascii="Segoe UI" w:eastAsia="Times New Roman" w:hAnsi="Segoe UI" w:cs="Segoe UI"/>
          <w:b/>
          <w:bCs/>
          <w:lang w:eastAsia="pl-PL"/>
        </w:rPr>
        <w:t>w sobotę</w:t>
      </w:r>
      <w:r>
        <w:rPr>
          <w:rFonts w:ascii="Segoe UI" w:eastAsia="Times New Roman" w:hAnsi="Segoe UI" w:cs="Segoe UI"/>
          <w:lang w:eastAsia="pl-PL"/>
        </w:rPr>
        <w:t xml:space="preserve"> </w:t>
      </w:r>
      <w:r w:rsidRPr="009122A0">
        <w:rPr>
          <w:rFonts w:ascii="Segoe UI" w:eastAsia="Times New Roman" w:hAnsi="Segoe UI" w:cs="Segoe UI"/>
          <w:b/>
          <w:bCs/>
          <w:lang w:eastAsia="pl-PL"/>
        </w:rPr>
        <w:t>18 listopada</w:t>
      </w:r>
      <w:r w:rsidRPr="009122A0">
        <w:rPr>
          <w:rFonts w:ascii="Segoe UI" w:eastAsia="Times New Roman" w:hAnsi="Segoe UI" w:cs="Segoe UI"/>
          <w:lang w:eastAsia="pl-PL"/>
        </w:rPr>
        <w:t xml:space="preserve"> zespół porwie odwiedzających warszawskie centrum handlowe Promenada. Występ będzie można obejrzeć </w:t>
      </w:r>
      <w:r w:rsidRPr="009122A0">
        <w:rPr>
          <w:rFonts w:ascii="Segoe UI" w:hAnsi="Segoe UI" w:cs="Segoe UI"/>
          <w:b/>
          <w:bCs/>
        </w:rPr>
        <w:t xml:space="preserve">w godzinach: 14:00, 15:00 oraz 16:00, </w:t>
      </w:r>
      <w:r w:rsidRPr="009122A0">
        <w:rPr>
          <w:rFonts w:ascii="Segoe UI" w:hAnsi="Segoe UI" w:cs="Segoe UI"/>
        </w:rPr>
        <w:t>a każdy koncert trwa około 40 minut.</w:t>
      </w:r>
    </w:p>
    <w:p w14:paraId="79EB8EFB" w14:textId="77777777" w:rsidR="00BB77B5" w:rsidRPr="009122A0" w:rsidRDefault="00BB77B5" w:rsidP="009122A0">
      <w:pPr>
        <w:jc w:val="both"/>
        <w:rPr>
          <w:rFonts w:ascii="Segoe UI" w:hAnsi="Segoe UI" w:cs="Segoe UI"/>
          <w:shd w:val="clear" w:color="auto" w:fill="FFFFFF"/>
        </w:rPr>
      </w:pPr>
    </w:p>
    <w:p w14:paraId="197705F9" w14:textId="411FD2CF" w:rsidR="00BB77B5" w:rsidRPr="009122A0" w:rsidRDefault="00BB77B5" w:rsidP="009122A0">
      <w:pPr>
        <w:shd w:val="clear" w:color="auto" w:fill="FFFFFF"/>
        <w:jc w:val="both"/>
        <w:rPr>
          <w:rFonts w:ascii="Segoe UI" w:hAnsi="Segoe UI" w:cs="Segoe UI"/>
          <w:color w:val="000000" w:themeColor="text1"/>
        </w:rPr>
      </w:pPr>
      <w:r w:rsidRPr="009122A0">
        <w:rPr>
          <w:rFonts w:ascii="Segoe UI" w:hAnsi="Segoe UI" w:cs="Segoe UI"/>
          <w:color w:val="000000" w:themeColor="text1"/>
        </w:rPr>
        <w:t xml:space="preserve">Więcej informacji na stronie </w:t>
      </w:r>
      <w:hyperlink r:id="rId8" w:history="1">
        <w:r w:rsidR="009122A0" w:rsidRPr="009122A0">
          <w:rPr>
            <w:rStyle w:val="Hipercze"/>
            <w:rFonts w:ascii="Segoe UI" w:hAnsi="Segoe UI" w:cs="Segoe UI"/>
          </w:rPr>
          <w:t>https://warszawa.promenada.com/urwani-z-wesela/</w:t>
        </w:r>
      </w:hyperlink>
      <w:r w:rsidR="009122A0" w:rsidRPr="009122A0">
        <w:rPr>
          <w:rFonts w:ascii="Segoe UI" w:hAnsi="Segoe UI" w:cs="Segoe UI"/>
          <w:color w:val="000000" w:themeColor="text1"/>
        </w:rPr>
        <w:t xml:space="preserve"> </w:t>
      </w:r>
      <w:r w:rsidRPr="009122A0">
        <w:rPr>
          <w:rStyle w:val="Hipercze"/>
          <w:rFonts w:ascii="Segoe UI" w:hAnsi="Segoe UI" w:cs="Segoe UI"/>
          <w:color w:val="000000" w:themeColor="text1"/>
          <w:u w:val="none"/>
        </w:rPr>
        <w:t>oraz na profilu Fb:</w:t>
      </w:r>
      <w:hyperlink r:id="rId9" w:history="1">
        <w:r w:rsidR="00564A18" w:rsidRPr="009122A0">
          <w:rPr>
            <w:rStyle w:val="Hipercze"/>
            <w:rFonts w:ascii="Segoe UI" w:hAnsi="Segoe UI" w:cs="Segoe UI"/>
          </w:rPr>
          <w:t>https://www.facebook.com/AtriumPromenada</w:t>
        </w:r>
      </w:hyperlink>
      <w:r w:rsidR="00564A18" w:rsidRPr="009122A0">
        <w:rPr>
          <w:rFonts w:ascii="Segoe UI" w:hAnsi="Segoe UI" w:cs="Segoe UI"/>
        </w:rPr>
        <w:t xml:space="preserve">. </w:t>
      </w:r>
    </w:p>
    <w:p w14:paraId="3307C41A" w14:textId="7481366E" w:rsidR="00F33A5D" w:rsidRPr="009122A0" w:rsidRDefault="00F33A5D" w:rsidP="009122A0">
      <w:pPr>
        <w:jc w:val="both"/>
        <w:rPr>
          <w:rFonts w:ascii="Segoe UI" w:hAnsi="Segoe UI" w:cs="Segoe UI"/>
          <w:b/>
          <w:bCs/>
          <w:sz w:val="20"/>
          <w:szCs w:val="20"/>
        </w:rPr>
      </w:pPr>
    </w:p>
    <w:p w14:paraId="74F80D54" w14:textId="72895CD1" w:rsidR="00F33A5D" w:rsidRPr="009122A0" w:rsidRDefault="00F33A5D" w:rsidP="009122A0">
      <w:pPr>
        <w:jc w:val="both"/>
        <w:rPr>
          <w:rFonts w:ascii="Segoe UI" w:hAnsi="Segoe UI" w:cs="Segoe UI"/>
          <w:b/>
          <w:bCs/>
          <w:sz w:val="20"/>
          <w:szCs w:val="20"/>
        </w:rPr>
      </w:pPr>
      <w:r w:rsidRPr="009122A0">
        <w:rPr>
          <w:rFonts w:ascii="Segoe UI" w:hAnsi="Segoe UI" w:cs="Segoe UI"/>
          <w:i/>
          <w:noProof/>
          <w:sz w:val="16"/>
          <w:szCs w:val="16"/>
          <w:lang w:eastAsia="pl-PL"/>
        </w:rPr>
        <mc:AlternateContent>
          <mc:Choice Requires="wps">
            <w:drawing>
              <wp:anchor distT="0" distB="0" distL="114300" distR="114300" simplePos="0" relativeHeight="251662336" behindDoc="1" locked="0" layoutInCell="1" allowOverlap="1" wp14:anchorId="21A525AA" wp14:editId="262C93EA">
                <wp:simplePos x="0" y="0"/>
                <wp:positionH relativeFrom="margin">
                  <wp:posOffset>-123825</wp:posOffset>
                </wp:positionH>
                <wp:positionV relativeFrom="paragraph">
                  <wp:posOffset>80010</wp:posOffset>
                </wp:positionV>
                <wp:extent cx="6530975" cy="1657350"/>
                <wp:effectExtent l="0" t="0" r="22225" b="1905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165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46297" id="Rectangle 7" o:spid="_x0000_s1026" style="position:absolute;margin-left:-9.75pt;margin-top:6.3pt;width:514.25pt;height:13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">
                <w10:wrap anchorx="margin"/>
              </v:rect>
            </w:pict>
          </mc:Fallback>
        </mc:AlternateContent>
      </w:r>
    </w:p>
    <w:p w14:paraId="6FBE1FAB" w14:textId="667A07C7" w:rsidR="00F33A5D" w:rsidRPr="009122A0" w:rsidRDefault="00F33A5D" w:rsidP="009122A0">
      <w:pPr>
        <w:jc w:val="both"/>
        <w:rPr>
          <w:rFonts w:ascii="Segoe UI" w:hAnsi="Segoe UI" w:cs="Segoe UI"/>
          <w:b/>
          <w:bCs/>
          <w:sz w:val="16"/>
          <w:szCs w:val="16"/>
        </w:rPr>
      </w:pPr>
      <w:r w:rsidRPr="009122A0">
        <w:rPr>
          <w:rFonts w:ascii="Segoe UI" w:hAnsi="Segoe UI" w:cs="Segoe UI"/>
          <w:b/>
          <w:bCs/>
          <w:sz w:val="16"/>
          <w:szCs w:val="16"/>
        </w:rPr>
        <w:t>Atrium Promenada</w:t>
      </w:r>
      <w:r w:rsidRPr="009122A0">
        <w:rPr>
          <w:rFonts w:ascii="Segoe UI" w:hAnsi="Segoe UI" w:cs="Segoe UI"/>
          <w:b/>
          <w:bCs/>
          <w:sz w:val="16"/>
          <w:szCs w:val="16"/>
        </w:rPr>
        <w:tab/>
      </w:r>
    </w:p>
    <w:p w14:paraId="6BD1C7D3" w14:textId="77777777" w:rsidR="00F33A5D" w:rsidRPr="009122A0" w:rsidRDefault="00F33A5D" w:rsidP="009122A0">
      <w:pPr>
        <w:jc w:val="both"/>
        <w:rPr>
          <w:rFonts w:ascii="Segoe UI" w:hAnsi="Segoe UI" w:cs="Segoe UI"/>
          <w:sz w:val="16"/>
          <w:szCs w:val="16"/>
        </w:rPr>
      </w:pPr>
      <w:r w:rsidRPr="009122A0">
        <w:rPr>
          <w:rFonts w:ascii="Segoe UI" w:hAnsi="Segoe UI" w:cs="Segoe UI"/>
          <w:sz w:val="16"/>
          <w:szCs w:val="16"/>
        </w:rPr>
        <w:t>Atrium Promenada z powierzchnią 63 tys. mkw. jest jednym z największych centrów handlowych w Polsce oraz modową wizytówką prawobrzeżnej części stolicy. Budynek centrum, położony w samym sercu warszawskiej Pragi-Południe, swoim wyglądem nawiązuje do koncepcji Grand Magasin, znanej z najlepszych galerii handlowych Londynu czy Paryża.</w:t>
      </w:r>
    </w:p>
    <w:p w14:paraId="156F823F" w14:textId="4B3CE615" w:rsidR="00F33A5D" w:rsidRPr="009122A0" w:rsidRDefault="00F33A5D" w:rsidP="009122A0">
      <w:pPr>
        <w:jc w:val="both"/>
        <w:rPr>
          <w:rFonts w:ascii="Segoe UI" w:hAnsi="Segoe UI" w:cs="Segoe UI"/>
          <w:sz w:val="16"/>
          <w:szCs w:val="16"/>
        </w:rPr>
      </w:pPr>
      <w:r w:rsidRPr="009122A0">
        <w:rPr>
          <w:rFonts w:ascii="Segoe UI" w:hAnsi="Segoe UI" w:cs="Segoe UI"/>
          <w:sz w:val="16"/>
          <w:szCs w:val="16"/>
        </w:rPr>
        <w:t>Portfolio centrum handlowego tworzą największe światowe brandy. Goście centrum znajdą tutaj tak prestiżowe marki, jak: Calvin Klein Jeans, Guess, Tous, Zara, Vistula, Bytom, Max Mara Weekend, LIU JO, Marella, Olsen, Pandora, Apart, W. Kruk, Sephora, Douglas, iSpot czy Rosenthal. To właśnie tutaj swój flagowy salon otworzyła sieć H&amp;M oraz TK Maxx. Klienci centrum mogą również zrobić zakupy w najnowocześniejszym hipermarkecie Carrefour PRO z bogatą ofertą produktów premium. W obiekcie mieści się także przychodnia centrum medycznego Enel-Med, salon Amari SPA, klub Zdrofit i 13-salowe kino Cinema City. Do dyspozycji klientów jest również nowoczesny food court Republika Smaku z bogatą ofertą popularnych konceptów restauracyjnych serwujących zróżnicowane, starannie dobrane menu z różnych stron świata.</w:t>
      </w:r>
    </w:p>
    <w:p w14:paraId="71E469AD" w14:textId="77777777" w:rsidR="00F33A5D" w:rsidRPr="009122A0" w:rsidRDefault="00F33A5D" w:rsidP="009122A0">
      <w:pPr>
        <w:pStyle w:val="Nagwek2"/>
        <w:ind w:left="0"/>
        <w:rPr>
          <w:rFonts w:ascii="Segoe UI" w:hAnsi="Segoe UI" w:cs="Segoe UI"/>
          <w:i w:val="0"/>
          <w:iCs/>
        </w:rPr>
      </w:pPr>
    </w:p>
    <w:p w14:paraId="62B6F3ED" w14:textId="77777777" w:rsidR="00F33A5D" w:rsidRPr="009122A0" w:rsidRDefault="00F33A5D" w:rsidP="009122A0">
      <w:pPr>
        <w:pStyle w:val="Nagwek2"/>
        <w:ind w:left="0"/>
        <w:rPr>
          <w:rFonts w:ascii="Segoe UI" w:hAnsi="Segoe UI" w:cs="Segoe UI"/>
          <w:i w:val="0"/>
          <w:iCs/>
        </w:rPr>
      </w:pPr>
    </w:p>
    <w:p w14:paraId="1FB8C276" w14:textId="77777777" w:rsidR="00F33A5D" w:rsidRPr="009122A0" w:rsidRDefault="00F33A5D" w:rsidP="009122A0">
      <w:pPr>
        <w:pStyle w:val="Nagwek2"/>
        <w:rPr>
          <w:rFonts w:ascii="Segoe UI" w:hAnsi="Segoe UI" w:cs="Segoe UI"/>
          <w:i w:val="0"/>
          <w:iCs/>
        </w:rPr>
      </w:pPr>
      <w:r w:rsidRPr="009122A0">
        <w:rPr>
          <w:rFonts w:ascii="Segoe UI" w:hAnsi="Segoe UI" w:cs="Segoe UI"/>
          <w:i w:val="0"/>
          <w:iCs/>
        </w:rPr>
        <w:t>Dodatkowe informacje:</w:t>
      </w:r>
    </w:p>
    <w:p w14:paraId="0E08E9E9" w14:textId="77777777" w:rsidR="00F33A5D" w:rsidRPr="009122A0" w:rsidRDefault="00F33A5D" w:rsidP="009122A0">
      <w:pPr>
        <w:pStyle w:val="Tekstpodstawowy"/>
        <w:spacing w:before="5"/>
        <w:jc w:val="both"/>
        <w:rPr>
          <w:rFonts w:ascii="Segoe UI" w:hAnsi="Segoe UI" w:cs="Segoe UI"/>
          <w:b/>
          <w:i/>
        </w:rPr>
      </w:pPr>
    </w:p>
    <w:tbl>
      <w:tblPr>
        <w:tblStyle w:val="TableNormal1"/>
        <w:tblW w:w="0" w:type="auto"/>
        <w:tblInd w:w="1200" w:type="dxa"/>
        <w:tblLayout w:type="fixed"/>
        <w:tblLook w:val="01E0" w:firstRow="1" w:lastRow="1" w:firstColumn="1" w:lastColumn="1" w:noHBand="0" w:noVBand="0"/>
      </w:tblPr>
      <w:tblGrid>
        <w:gridCol w:w="3125"/>
        <w:gridCol w:w="3668"/>
      </w:tblGrid>
      <w:tr w:rsidR="00F33A5D" w:rsidRPr="009122A0" w14:paraId="4B6252B0" w14:textId="77777777" w:rsidTr="00D02ACC">
        <w:trPr>
          <w:trHeight w:val="1005"/>
        </w:trPr>
        <w:tc>
          <w:tcPr>
            <w:tcW w:w="3125" w:type="dxa"/>
          </w:tcPr>
          <w:p w14:paraId="0702363D" w14:textId="73D3FE0F" w:rsidR="00F33A5D" w:rsidRPr="009122A0" w:rsidRDefault="00BB77B5" w:rsidP="009122A0">
            <w:pPr>
              <w:pStyle w:val="TableParagraph"/>
              <w:spacing w:before="11" w:line="161" w:lineRule="exact"/>
              <w:ind w:left="0"/>
              <w:jc w:val="both"/>
              <w:rPr>
                <w:rFonts w:ascii="Segoe UI" w:hAnsi="Segoe UI" w:cs="Segoe UI"/>
                <w:sz w:val="18"/>
                <w:szCs w:val="18"/>
                <w:lang w:val="en-US"/>
              </w:rPr>
            </w:pPr>
            <w:r w:rsidRPr="009122A0">
              <w:rPr>
                <w:rFonts w:ascii="Segoe UI" w:hAnsi="Segoe UI" w:cs="Segoe UI"/>
                <w:sz w:val="18"/>
                <w:szCs w:val="18"/>
                <w:lang w:val="en-US"/>
              </w:rPr>
              <w:t>Anna Nadolna</w:t>
            </w:r>
          </w:p>
          <w:p w14:paraId="7AE7642D" w14:textId="77777777" w:rsidR="00F33A5D" w:rsidRPr="009122A0" w:rsidRDefault="00F33A5D" w:rsidP="009122A0">
            <w:pPr>
              <w:pStyle w:val="TableParagraph"/>
              <w:spacing w:before="11" w:line="161" w:lineRule="exact"/>
              <w:ind w:left="0"/>
              <w:jc w:val="both"/>
              <w:rPr>
                <w:rFonts w:ascii="Segoe UI" w:hAnsi="Segoe UI" w:cs="Segoe UI"/>
                <w:sz w:val="18"/>
                <w:szCs w:val="18"/>
                <w:lang w:val="en-US"/>
              </w:rPr>
            </w:pPr>
            <w:r w:rsidRPr="009122A0">
              <w:rPr>
                <w:rFonts w:ascii="Segoe UI" w:hAnsi="Segoe UI" w:cs="Segoe UI"/>
                <w:sz w:val="18"/>
                <w:szCs w:val="18"/>
                <w:lang w:val="en-US"/>
              </w:rPr>
              <w:t>ITBC Communication</w:t>
            </w:r>
          </w:p>
          <w:p w14:paraId="19FAFE06" w14:textId="389EFD96" w:rsidR="00F33A5D" w:rsidRPr="009122A0" w:rsidRDefault="00F33A5D" w:rsidP="009122A0">
            <w:pPr>
              <w:pStyle w:val="TableParagraph"/>
              <w:spacing w:before="11" w:line="161" w:lineRule="exact"/>
              <w:ind w:left="0"/>
              <w:jc w:val="both"/>
              <w:rPr>
                <w:rFonts w:ascii="Segoe UI" w:hAnsi="Segoe UI" w:cs="Segoe UI"/>
                <w:sz w:val="18"/>
                <w:szCs w:val="18"/>
                <w:lang w:val="en-US"/>
              </w:rPr>
            </w:pPr>
            <w:r w:rsidRPr="009122A0">
              <w:rPr>
                <w:rFonts w:ascii="Segoe UI" w:hAnsi="Segoe UI" w:cs="Segoe UI"/>
                <w:sz w:val="18"/>
                <w:szCs w:val="18"/>
                <w:lang w:val="en-US"/>
              </w:rPr>
              <w:t xml:space="preserve">tel. </w:t>
            </w:r>
            <w:r w:rsidRPr="009122A0">
              <w:rPr>
                <w:rFonts w:ascii="Segoe UI" w:hAnsi="Segoe UI" w:cs="Segoe UI"/>
                <w:sz w:val="18"/>
                <w:szCs w:val="18"/>
                <w:lang w:val="en-GB"/>
              </w:rPr>
              <w:t>5</w:t>
            </w:r>
            <w:r w:rsidR="00BB77B5" w:rsidRPr="009122A0">
              <w:rPr>
                <w:rFonts w:ascii="Segoe UI" w:hAnsi="Segoe UI" w:cs="Segoe UI"/>
                <w:sz w:val="18"/>
                <w:szCs w:val="18"/>
                <w:lang w:val="en-GB"/>
              </w:rPr>
              <w:t>05 784 290</w:t>
            </w:r>
          </w:p>
          <w:p w14:paraId="4CEFE067" w14:textId="7B28ADB0" w:rsidR="00F33A5D" w:rsidRPr="009122A0" w:rsidRDefault="00E52AE2" w:rsidP="009122A0">
            <w:pPr>
              <w:pStyle w:val="TableParagraph"/>
              <w:spacing w:before="11" w:line="161" w:lineRule="exact"/>
              <w:ind w:left="0"/>
              <w:jc w:val="both"/>
              <w:rPr>
                <w:rFonts w:ascii="Segoe UI" w:hAnsi="Segoe UI" w:cs="Segoe UI"/>
                <w:sz w:val="20"/>
                <w:szCs w:val="20"/>
                <w:lang w:val="en-US"/>
              </w:rPr>
            </w:pPr>
            <w:hyperlink r:id="rId10" w:history="1">
              <w:r w:rsidR="00BB77B5" w:rsidRPr="009122A0">
                <w:rPr>
                  <w:rStyle w:val="Hipercze"/>
                  <w:rFonts w:ascii="Segoe UI" w:hAnsi="Segoe UI" w:cs="Segoe UI"/>
                  <w:sz w:val="18"/>
                  <w:szCs w:val="18"/>
                  <w:lang w:val="en-US"/>
                </w:rPr>
                <w:t>anna_nadolna@itbc.pl</w:t>
              </w:r>
            </w:hyperlink>
            <w:r w:rsidR="00F33A5D" w:rsidRPr="009122A0">
              <w:rPr>
                <w:rFonts w:ascii="Segoe UI" w:hAnsi="Segoe UI" w:cs="Segoe UI"/>
                <w:sz w:val="18"/>
                <w:szCs w:val="18"/>
                <w:lang w:val="en-US"/>
              </w:rPr>
              <w:t xml:space="preserve">  </w:t>
            </w:r>
          </w:p>
        </w:tc>
        <w:tc>
          <w:tcPr>
            <w:tcW w:w="3668" w:type="dxa"/>
          </w:tcPr>
          <w:p w14:paraId="2980C069" w14:textId="77777777" w:rsidR="00F33A5D" w:rsidRPr="009122A0" w:rsidRDefault="00F33A5D" w:rsidP="009122A0">
            <w:pPr>
              <w:pStyle w:val="TableParagraph"/>
              <w:spacing w:before="11" w:line="161" w:lineRule="exact"/>
              <w:ind w:left="1114"/>
              <w:jc w:val="both"/>
              <w:rPr>
                <w:rFonts w:ascii="Segoe UI" w:hAnsi="Segoe UI" w:cs="Segoe UI"/>
                <w:sz w:val="20"/>
                <w:szCs w:val="20"/>
                <w:lang w:val="en-US"/>
              </w:rPr>
            </w:pPr>
          </w:p>
        </w:tc>
      </w:tr>
    </w:tbl>
    <w:p w14:paraId="160AFBE9" w14:textId="77777777" w:rsidR="00F33A5D" w:rsidRPr="009122A0" w:rsidRDefault="00F33A5D" w:rsidP="009122A0">
      <w:pPr>
        <w:pStyle w:val="Stopka"/>
        <w:jc w:val="both"/>
        <w:rPr>
          <w:rStyle w:val="Hipercze"/>
          <w:rFonts w:ascii="Segoe UI" w:hAnsi="Segoe UI" w:cs="Segoe UI"/>
          <w:b/>
          <w:iCs/>
          <w:sz w:val="20"/>
          <w:szCs w:val="20"/>
        </w:rPr>
      </w:pPr>
      <w:r w:rsidRPr="009122A0">
        <w:rPr>
          <w:rFonts w:ascii="Segoe UI" w:hAnsi="Segoe UI" w:cs="Segoe UI"/>
          <w:b/>
          <w:sz w:val="20"/>
          <w:szCs w:val="20"/>
        </w:rPr>
        <w:fldChar w:fldCharType="begin"/>
      </w:r>
      <w:r w:rsidRPr="009122A0">
        <w:rPr>
          <w:rFonts w:ascii="Segoe UI" w:hAnsi="Segoe UI" w:cs="Segoe UI"/>
          <w:b/>
          <w:sz w:val="20"/>
          <w:szCs w:val="20"/>
        </w:rPr>
        <w:instrText>HYPERLINK "https://g-cityeu.com/sustainability/"</w:instrText>
      </w:r>
      <w:r w:rsidRPr="009122A0">
        <w:rPr>
          <w:rFonts w:ascii="Segoe UI" w:hAnsi="Segoe UI" w:cs="Segoe UI"/>
          <w:b/>
          <w:sz w:val="20"/>
          <w:szCs w:val="20"/>
        </w:rPr>
      </w:r>
      <w:r w:rsidRPr="009122A0">
        <w:rPr>
          <w:rFonts w:ascii="Segoe UI" w:hAnsi="Segoe UI" w:cs="Segoe UI"/>
          <w:b/>
          <w:sz w:val="20"/>
          <w:szCs w:val="20"/>
        </w:rPr>
        <w:fldChar w:fldCharType="separate"/>
      </w:r>
      <w:r w:rsidRPr="009122A0">
        <w:rPr>
          <w:rStyle w:val="Hipercze"/>
          <w:rFonts w:ascii="Segoe UI" w:hAnsi="Segoe UI" w:cs="Segoe UI"/>
          <w:b/>
          <w:sz w:val="20"/>
          <w:szCs w:val="20"/>
        </w:rPr>
        <w:t>Społeczna Odpowiedzialność Biznesu</w:t>
      </w:r>
    </w:p>
    <w:p w14:paraId="3E6EE88B" w14:textId="77777777" w:rsidR="00F33A5D" w:rsidRPr="009122A0" w:rsidRDefault="00F33A5D" w:rsidP="009122A0">
      <w:pPr>
        <w:pStyle w:val="Stopka"/>
        <w:jc w:val="both"/>
        <w:rPr>
          <w:rFonts w:ascii="Segoe UI" w:hAnsi="Segoe UI" w:cs="Segoe UI"/>
          <w:b/>
          <w:bCs/>
          <w:sz w:val="20"/>
          <w:szCs w:val="20"/>
        </w:rPr>
      </w:pPr>
      <w:r w:rsidRPr="009122A0">
        <w:rPr>
          <w:rFonts w:ascii="Segoe UI" w:hAnsi="Segoe UI" w:cs="Segoe UI"/>
          <w:b/>
          <w:sz w:val="20"/>
          <w:szCs w:val="20"/>
        </w:rPr>
        <w:fldChar w:fldCharType="end"/>
      </w:r>
      <w:hyperlink r:id="rId11" w:history="1">
        <w:r w:rsidRPr="009122A0">
          <w:rPr>
            <w:rStyle w:val="Hipercze"/>
            <w:rFonts w:ascii="Segoe UI" w:hAnsi="Segoe UI" w:cs="Segoe UI"/>
            <w:b/>
            <w:bCs/>
            <w:sz w:val="20"/>
            <w:szCs w:val="20"/>
          </w:rPr>
          <w:t>www.warszawa.promenada.com</w:t>
        </w:r>
      </w:hyperlink>
      <w:r w:rsidRPr="009122A0">
        <w:rPr>
          <w:rFonts w:ascii="Segoe UI" w:hAnsi="Segoe UI" w:cs="Segoe UI"/>
          <w:b/>
          <w:bCs/>
          <w:sz w:val="20"/>
          <w:szCs w:val="20"/>
        </w:rPr>
        <w:t xml:space="preserve"> </w:t>
      </w:r>
    </w:p>
    <w:p w14:paraId="3FDC009A" w14:textId="77777777" w:rsidR="00F33A5D" w:rsidRPr="009122A0" w:rsidRDefault="00E52AE2" w:rsidP="009122A0">
      <w:pPr>
        <w:pStyle w:val="Stopka"/>
        <w:jc w:val="both"/>
        <w:rPr>
          <w:rFonts w:ascii="Segoe UI" w:hAnsi="Segoe UI" w:cs="Segoe UI"/>
          <w:b/>
          <w:bCs/>
          <w:sz w:val="20"/>
          <w:szCs w:val="20"/>
        </w:rPr>
      </w:pPr>
      <w:hyperlink r:id="rId12" w:history="1">
        <w:r w:rsidR="00F33A5D" w:rsidRPr="009122A0">
          <w:rPr>
            <w:rStyle w:val="Hipercze"/>
            <w:rFonts w:ascii="Segoe UI" w:hAnsi="Segoe UI" w:cs="Segoe UI"/>
            <w:b/>
            <w:bCs/>
            <w:sz w:val="20"/>
            <w:szCs w:val="20"/>
          </w:rPr>
          <w:t>www.g-cityeu.com</w:t>
        </w:r>
      </w:hyperlink>
      <w:r w:rsidR="00F33A5D" w:rsidRPr="009122A0">
        <w:rPr>
          <w:rFonts w:ascii="Segoe UI" w:hAnsi="Segoe UI" w:cs="Segoe UI"/>
          <w:b/>
          <w:bCs/>
          <w:sz w:val="20"/>
          <w:szCs w:val="20"/>
        </w:rPr>
        <w:t xml:space="preserve"> </w:t>
      </w:r>
    </w:p>
    <w:p w14:paraId="760FE132" w14:textId="77777777" w:rsidR="00F33A5D" w:rsidRPr="009122A0" w:rsidRDefault="00F33A5D" w:rsidP="009122A0">
      <w:pPr>
        <w:spacing w:before="1" w:line="460" w:lineRule="auto"/>
        <w:ind w:left="4396" w:right="2592" w:hanging="1290"/>
        <w:jc w:val="both"/>
        <w:rPr>
          <w:rFonts w:ascii="Segoe UI" w:hAnsi="Segoe UI" w:cs="Segoe UI"/>
          <w:b/>
          <w:sz w:val="20"/>
          <w:szCs w:val="20"/>
        </w:rPr>
      </w:pPr>
    </w:p>
    <w:p w14:paraId="5A3F1F6B" w14:textId="77777777" w:rsidR="00F33A5D" w:rsidRPr="009122A0" w:rsidRDefault="00F33A5D" w:rsidP="009122A0">
      <w:pPr>
        <w:spacing w:before="1" w:line="460" w:lineRule="auto"/>
        <w:ind w:left="2160" w:right="2592"/>
        <w:jc w:val="both"/>
        <w:rPr>
          <w:rFonts w:ascii="Segoe UI" w:hAnsi="Segoe UI" w:cs="Segoe UI"/>
          <w:b/>
          <w:sz w:val="20"/>
          <w:szCs w:val="20"/>
        </w:rPr>
      </w:pPr>
      <w:r w:rsidRPr="009122A0">
        <w:rPr>
          <w:rFonts w:ascii="Segoe UI" w:hAnsi="Segoe UI" w:cs="Segoe UI"/>
          <w:b/>
          <w:sz w:val="20"/>
          <w:szCs w:val="20"/>
        </w:rPr>
        <w:t xml:space="preserve">        Dołącz do nas!</w:t>
      </w:r>
    </w:p>
    <w:p w14:paraId="42A52735" w14:textId="77777777" w:rsidR="00F33A5D" w:rsidRPr="009122A0" w:rsidRDefault="00F33A5D" w:rsidP="009122A0">
      <w:pPr>
        <w:pStyle w:val="Tekstpodstawowy"/>
        <w:spacing w:before="1"/>
        <w:jc w:val="both"/>
        <w:rPr>
          <w:rFonts w:ascii="Segoe UI" w:hAnsi="Segoe UI" w:cs="Segoe UI"/>
          <w:b/>
        </w:rPr>
      </w:pPr>
      <w:r w:rsidRPr="009122A0">
        <w:rPr>
          <w:rFonts w:ascii="Segoe UI" w:hAnsi="Segoe UI" w:cs="Segoe UI"/>
          <w:noProof/>
          <w:lang w:eastAsia="pl-PL"/>
        </w:rPr>
        <w:drawing>
          <wp:anchor distT="0" distB="0" distL="114300" distR="114300" simplePos="0" relativeHeight="251660288" behindDoc="1" locked="0" layoutInCell="1" allowOverlap="1" wp14:anchorId="19C49A1C" wp14:editId="2658F1CD">
            <wp:simplePos x="0" y="0"/>
            <wp:positionH relativeFrom="margin">
              <wp:align>center</wp:align>
            </wp:positionH>
            <wp:positionV relativeFrom="paragraph">
              <wp:posOffset>56515</wp:posOffset>
            </wp:positionV>
            <wp:extent cx="594360" cy="457200"/>
            <wp:effectExtent l="0" t="0" r="0" b="0"/>
            <wp:wrapNone/>
            <wp:docPr id="10" name="Obraz 10" descr="Obraz zawierający tekst, clipart&#10;&#10;Opis wygenerowany automatyczni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clipart&#10;&#10;Opis wygenerowany automatycznie">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594360" cy="457200"/>
                    </a:xfrm>
                    <a:prstGeom prst="rect">
                      <a:avLst/>
                    </a:prstGeom>
                  </pic:spPr>
                </pic:pic>
              </a:graphicData>
            </a:graphic>
          </wp:anchor>
        </w:drawing>
      </w:r>
      <w:r w:rsidRPr="009122A0">
        <w:rPr>
          <w:rFonts w:ascii="Segoe UI" w:hAnsi="Segoe UI" w:cs="Segoe UI"/>
          <w:noProof/>
          <w:lang w:eastAsia="pl-PL"/>
        </w:rPr>
        <w:drawing>
          <wp:anchor distT="0" distB="0" distL="114300" distR="114300" simplePos="0" relativeHeight="251659264" behindDoc="1" locked="0" layoutInCell="1" allowOverlap="1" wp14:anchorId="3D40FFD8" wp14:editId="01A3C80E">
            <wp:simplePos x="0" y="0"/>
            <wp:positionH relativeFrom="column">
              <wp:posOffset>2129155</wp:posOffset>
            </wp:positionH>
            <wp:positionV relativeFrom="paragraph">
              <wp:posOffset>52070</wp:posOffset>
            </wp:positionV>
            <wp:extent cx="594995" cy="464185"/>
            <wp:effectExtent l="0" t="0" r="0" b="0"/>
            <wp:wrapTight wrapText="bothSides">
              <wp:wrapPolygon edited="0">
                <wp:start x="0" y="0"/>
                <wp:lineTo x="0" y="20389"/>
                <wp:lineTo x="20747" y="20389"/>
                <wp:lineTo x="20747" y="0"/>
                <wp:lineTo x="0" y="0"/>
              </wp:wrapPolygon>
            </wp:wrapTight>
            <wp:docPr id="1" name="Obraz 1" descr="Obraz zawierający tekst, zestaw pierwszej pomocy, clipart&#10;&#10;Opis wygenerowany automatyczni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zestaw pierwszej pomocy, clipart&#10;&#10;Opis wygenerowany automatycznie">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594995" cy="464185"/>
                    </a:xfrm>
                    <a:prstGeom prst="rect">
                      <a:avLst/>
                    </a:prstGeom>
                  </pic:spPr>
                </pic:pic>
              </a:graphicData>
            </a:graphic>
            <wp14:sizeRelH relativeFrom="margin">
              <wp14:pctWidth>0</wp14:pctWidth>
            </wp14:sizeRelH>
            <wp14:sizeRelV relativeFrom="margin">
              <wp14:pctHeight>0</wp14:pctHeight>
            </wp14:sizeRelV>
          </wp:anchor>
        </w:drawing>
      </w:r>
      <w:r w:rsidRPr="009122A0">
        <w:rPr>
          <w:rFonts w:ascii="Segoe UI" w:hAnsi="Segoe UI" w:cs="Segoe UI"/>
          <w:noProof/>
          <w:lang w:eastAsia="pl-PL"/>
        </w:rPr>
        <w:drawing>
          <wp:anchor distT="0" distB="0" distL="114300" distR="114300" simplePos="0" relativeHeight="251661312" behindDoc="1" locked="0" layoutInCell="1" allowOverlap="1" wp14:anchorId="033E789D" wp14:editId="0EA5C301">
            <wp:simplePos x="0" y="0"/>
            <wp:positionH relativeFrom="column">
              <wp:posOffset>3486150</wp:posOffset>
            </wp:positionH>
            <wp:positionV relativeFrom="paragraph">
              <wp:posOffset>68580</wp:posOffset>
            </wp:positionV>
            <wp:extent cx="491490" cy="466725"/>
            <wp:effectExtent l="0" t="0" r="3810" b="9525"/>
            <wp:wrapNone/>
            <wp:docPr id="12" name="Obraz 12" descr="Obraz zawierający tekst, clipart&#10;&#10;Opis wygenerowany automatyczni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lipart&#10;&#10;Opis wygenerowany automatycznie">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491490" cy="466725"/>
                    </a:xfrm>
                    <a:prstGeom prst="rect">
                      <a:avLst/>
                    </a:prstGeom>
                  </pic:spPr>
                </pic:pic>
              </a:graphicData>
            </a:graphic>
          </wp:anchor>
        </w:drawing>
      </w:r>
      <w:r w:rsidRPr="009122A0">
        <w:rPr>
          <w:rFonts w:ascii="Segoe UI" w:hAnsi="Segoe UI" w:cs="Segoe UI"/>
          <w:noProof/>
          <w:lang w:eastAsia="pl-PL"/>
        </w:rPr>
        <mc:AlternateContent>
          <mc:Choice Requires="wps">
            <w:drawing>
              <wp:inline distT="0" distB="0" distL="0" distR="0" wp14:anchorId="0836C389" wp14:editId="37F81282">
                <wp:extent cx="304800" cy="304800"/>
                <wp:effectExtent l="0" t="0" r="0" b="0"/>
                <wp:docPr id="3" name="Prostokąt 3" descr="Lajki na fb już od 7.99zł - Kup lajki Facebook z prawdziwych ko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A78D4" id="Prostokąt 3" o:spid="_x0000_s1026" alt="Lajki na fb już od 7.99zł - Kup lajki Facebook z prawdziwych ko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122A0">
        <w:rPr>
          <w:rFonts w:ascii="Segoe UI" w:hAnsi="Segoe UI" w:cs="Segoe UI"/>
        </w:rPr>
        <w:t xml:space="preserve"> </w:t>
      </w:r>
    </w:p>
    <w:p w14:paraId="54DE0634" w14:textId="77777777" w:rsidR="00F33A5D" w:rsidRPr="009122A0" w:rsidRDefault="00F33A5D" w:rsidP="009122A0">
      <w:pPr>
        <w:spacing w:line="360" w:lineRule="auto"/>
        <w:jc w:val="both"/>
        <w:rPr>
          <w:rFonts w:ascii="Segoe UI" w:hAnsi="Segoe UI" w:cs="Segoe UI"/>
          <w:b/>
          <w:sz w:val="20"/>
          <w:szCs w:val="20"/>
        </w:rPr>
      </w:pPr>
    </w:p>
    <w:p w14:paraId="579645CB" w14:textId="77777777" w:rsidR="002B0E2D" w:rsidRPr="009122A0" w:rsidRDefault="002B0E2D" w:rsidP="009122A0">
      <w:pPr>
        <w:jc w:val="both"/>
        <w:rPr>
          <w:rFonts w:ascii="Segoe UI" w:hAnsi="Segoe UI" w:cs="Segoe UI"/>
          <w:b/>
          <w:sz w:val="20"/>
          <w:szCs w:val="20"/>
          <w:lang w:val="en-US"/>
        </w:rPr>
      </w:pPr>
    </w:p>
    <w:p w14:paraId="1A0607A3" w14:textId="77777777" w:rsidR="002B0E2D" w:rsidRPr="009122A0" w:rsidRDefault="002B0E2D" w:rsidP="009122A0">
      <w:pPr>
        <w:jc w:val="both"/>
        <w:rPr>
          <w:rFonts w:ascii="Segoe UI" w:hAnsi="Segoe UI" w:cs="Segoe UI"/>
          <w:b/>
          <w:sz w:val="20"/>
          <w:szCs w:val="20"/>
          <w:lang w:val="en-US"/>
        </w:rPr>
      </w:pPr>
    </w:p>
    <w:sectPr w:rsidR="002B0E2D" w:rsidRPr="009122A0" w:rsidSect="00370622">
      <w:headerReference w:type="default" r:id="rId19"/>
      <w:footerReference w:type="default" r:id="rId20"/>
      <w:pgSz w:w="11910" w:h="16840"/>
      <w:pgMar w:top="1440" w:right="1080" w:bottom="1560" w:left="108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407B" w14:textId="77777777" w:rsidR="005E4759" w:rsidRDefault="005E4759">
      <w:r>
        <w:separator/>
      </w:r>
    </w:p>
  </w:endnote>
  <w:endnote w:type="continuationSeparator" w:id="0">
    <w:p w14:paraId="0BA71EA6" w14:textId="77777777" w:rsidR="005E4759" w:rsidRDefault="005E4759">
      <w:r>
        <w:continuationSeparator/>
      </w:r>
    </w:p>
  </w:endnote>
  <w:endnote w:type="continuationNotice" w:id="1">
    <w:p w14:paraId="78021CAA" w14:textId="77777777" w:rsidR="005E4759" w:rsidRDefault="005E4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E36" w14:textId="0BEABF3F" w:rsidR="00E93024" w:rsidRPr="00F30AE7" w:rsidRDefault="00623E50" w:rsidP="00623E50">
    <w:pPr>
      <w:pStyle w:val="Stopka"/>
      <w:tabs>
        <w:tab w:val="left" w:pos="9072"/>
      </w:tabs>
      <w:rPr>
        <w:rFonts w:ascii="Calibri Light" w:hAnsi="Calibri Light" w:cs="Calibri Light"/>
        <w:sz w:val="28"/>
        <w:szCs w:val="28"/>
        <w:lang w:val="en-US"/>
      </w:rPr>
    </w:pPr>
    <w:r>
      <w:rPr>
        <w:rFonts w:ascii="Calibri Light" w:hAnsi="Calibri Light" w:cs="Calibri Light"/>
        <w:sz w:val="28"/>
        <w:szCs w:val="28"/>
      </w:rPr>
      <w:tab/>
    </w:r>
    <w:r w:rsidR="009B5CBC" w:rsidRPr="00235D4E">
      <w:rPr>
        <w:rFonts w:ascii="Segoe UI" w:eastAsia="Calibri" w:hAnsi="Segoe UI" w:cs="Segoe UI"/>
        <w:b/>
        <w:bCs/>
        <w:color w:val="1877F2"/>
        <w:sz w:val="28"/>
        <w:szCs w:val="28"/>
        <w:lang w:val="en-US"/>
      </w:rPr>
      <w:t>The heart of it.</w:t>
    </w:r>
    <w:r w:rsidR="004C29F7" w:rsidRPr="00283938">
      <w:rPr>
        <w:rFonts w:ascii="Segoe UI" w:eastAsia="Calibri" w:hAnsi="Segoe UI" w:cs="Segoe UI"/>
        <w:b/>
        <w:bCs/>
        <w:color w:val="1877F2"/>
        <w:lang w:val="en-US"/>
      </w:rPr>
      <w:tab/>
    </w:r>
  </w:p>
  <w:p w14:paraId="6FFE0506" w14:textId="77777777" w:rsidR="004168A2" w:rsidRPr="00283938" w:rsidRDefault="004168A2" w:rsidP="00235D4E">
    <w:pPr>
      <w:pStyle w:val="Stopka"/>
      <w:pBdr>
        <w:bottom w:val="single" w:sz="6" w:space="0" w:color="auto"/>
      </w:pBdr>
      <w:rPr>
        <w:rFonts w:ascii="Segoe UI" w:eastAsia="Calibri" w:hAnsi="Segoe UI" w:cs="Segoe UI"/>
        <w:b/>
        <w:bCs/>
        <w:color w:val="1877F2"/>
        <w:lang w:val="en-US"/>
      </w:rPr>
    </w:pPr>
  </w:p>
  <w:p w14:paraId="3D94A851" w14:textId="77777777" w:rsidR="00150CA9" w:rsidRPr="00CE3008" w:rsidRDefault="00150CA9" w:rsidP="00CE3008">
    <w:pPr>
      <w:pStyle w:val="Stopka"/>
      <w:ind w:left="4536" w:hanging="4536"/>
      <w:jc w:val="center"/>
      <w:rPr>
        <w:rFonts w:ascii="Segoe UI" w:hAnsi="Segoe UI" w:cs="Segoe UI"/>
        <w:sz w:val="16"/>
        <w:szCs w:val="16"/>
        <w:lang w:val="en-US"/>
      </w:rPr>
    </w:pPr>
  </w:p>
  <w:p w14:paraId="69D1E1CF" w14:textId="1BFD360F" w:rsidR="00F30AE7" w:rsidRDefault="008235C8" w:rsidP="00F30AE7">
    <w:pPr>
      <w:pStyle w:val="Stopka"/>
      <w:ind w:left="4536" w:hanging="4536"/>
      <w:jc w:val="center"/>
      <w:rPr>
        <w:rFonts w:ascii="Segoe UI" w:hAnsi="Segoe UI" w:cs="Segoe UI"/>
        <w:sz w:val="16"/>
        <w:szCs w:val="16"/>
        <w:lang w:val="en-US"/>
      </w:rPr>
    </w:pPr>
    <w:r w:rsidRPr="00CE3008">
      <w:rPr>
        <w:rFonts w:ascii="Segoe UI" w:hAnsi="Segoe UI" w:cs="Segoe UI"/>
        <w:sz w:val="16"/>
        <w:szCs w:val="16"/>
        <w:lang w:val="en-US"/>
      </w:rPr>
      <w:t xml:space="preserve">Tel. +48 (22) 458 20 00 </w:t>
    </w:r>
    <w:r w:rsidR="00F30AE7" w:rsidRPr="00F30AE7">
      <w:rPr>
        <w:rFonts w:ascii="Segoe UI" w:hAnsi="Segoe UI" w:cs="Segoe UI"/>
        <w:sz w:val="20"/>
        <w:szCs w:val="20"/>
        <w:lang w:val="en-US"/>
      </w:rPr>
      <w:t>|</w:t>
    </w:r>
    <w:r w:rsidR="00F30AE7">
      <w:rPr>
        <w:rFonts w:ascii="Segoe UI" w:hAnsi="Segoe UI" w:cs="Segoe UI"/>
        <w:sz w:val="16"/>
        <w:szCs w:val="16"/>
        <w:lang w:val="en-US"/>
      </w:rPr>
      <w:t xml:space="preserve"> </w:t>
    </w:r>
    <w:r w:rsidRPr="00CE3008">
      <w:rPr>
        <w:rFonts w:ascii="Segoe UI" w:hAnsi="Segoe UI" w:cs="Segoe UI"/>
        <w:sz w:val="16"/>
        <w:szCs w:val="16"/>
        <w:lang w:val="en-US"/>
      </w:rPr>
      <w:t xml:space="preserve">Email: </w:t>
    </w:r>
    <w:hyperlink r:id="rId1" w:history="1">
      <w:r w:rsidR="00F30AE7" w:rsidRPr="00B5755B">
        <w:rPr>
          <w:rStyle w:val="Hipercze"/>
          <w:rFonts w:ascii="Segoe UI" w:hAnsi="Segoe UI" w:cs="Segoe UI"/>
          <w:sz w:val="16"/>
          <w:szCs w:val="16"/>
          <w:lang w:val="en-US"/>
        </w:rPr>
        <w:t>recepcja-pl@g-cityeu.com</w:t>
      </w:r>
    </w:hyperlink>
    <w:r w:rsidRPr="00CE3008">
      <w:rPr>
        <w:rFonts w:ascii="Segoe UI" w:hAnsi="Segoe UI" w:cs="Segoe UI"/>
        <w:sz w:val="16"/>
        <w:szCs w:val="16"/>
        <w:lang w:val="en-US"/>
      </w:rPr>
      <w:t xml:space="preserve"> </w:t>
    </w:r>
    <w:r w:rsidR="00F30AE7">
      <w:rPr>
        <w:rFonts w:ascii="Segoe UI" w:hAnsi="Segoe UI" w:cs="Segoe UI"/>
        <w:sz w:val="16"/>
        <w:szCs w:val="16"/>
        <w:lang w:val="en-US"/>
      </w:rPr>
      <w:t xml:space="preserve"> </w:t>
    </w:r>
    <w:r w:rsidR="00F30AE7" w:rsidRPr="00F30AE7">
      <w:rPr>
        <w:rFonts w:ascii="Segoe UI" w:hAnsi="Segoe UI" w:cs="Segoe UI"/>
        <w:sz w:val="20"/>
        <w:szCs w:val="20"/>
        <w:lang w:val="en-US"/>
      </w:rPr>
      <w:t xml:space="preserve">| </w:t>
    </w:r>
    <w:hyperlink r:id="rId2" w:history="1">
      <w:r w:rsidR="00F30AE7" w:rsidRPr="00B5755B">
        <w:rPr>
          <w:rStyle w:val="Hipercze"/>
          <w:rFonts w:ascii="Segoe UI" w:hAnsi="Segoe UI" w:cs="Segoe UI"/>
          <w:sz w:val="16"/>
          <w:szCs w:val="16"/>
          <w:lang w:val="en-US"/>
        </w:rPr>
        <w:t>WWW.G-CITYEU.COM</w:t>
      </w:r>
    </w:hyperlink>
  </w:p>
  <w:p w14:paraId="5715DB0D" w14:textId="42176E09" w:rsidR="00CE3008" w:rsidRPr="00CE3008" w:rsidRDefault="00222131" w:rsidP="00370622">
    <w:pPr>
      <w:jc w:val="center"/>
      <w:rPr>
        <w:rFonts w:ascii="Segoe UI" w:hAnsi="Segoe UI" w:cs="Segoe UI"/>
        <w:b/>
        <w:color w:val="303030"/>
        <w:sz w:val="20"/>
        <w:szCs w:val="20"/>
      </w:rPr>
    </w:pPr>
    <w:r w:rsidRPr="00222131">
      <w:rPr>
        <w:rFonts w:ascii="Segoe UI" w:hAnsi="Segoe UI" w:cs="Segoe UI"/>
        <w:b/>
        <w:bCs/>
        <w:sz w:val="20"/>
        <w:szCs w:val="20"/>
      </w:rPr>
      <w:t>CH Promenada Spółka z ograniczoną odpowiedzialnością</w:t>
    </w:r>
    <w:r w:rsidRPr="00222131">
      <w:rPr>
        <w:b/>
        <w:bCs/>
        <w:sz w:val="20"/>
        <w:szCs w:val="20"/>
      </w:rPr>
      <w:t xml:space="preserve"> </w:t>
    </w:r>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ul. Ostrobramska 75C</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w:t>
    </w:r>
    <w:bookmarkStart w:id="0" w:name="_Hlk140683303"/>
    <w:r w:rsidR="00CE3008" w:rsidRPr="00CE3008">
      <w:rPr>
        <w:rFonts w:ascii="Segoe UI" w:hAnsi="Segoe UI" w:cs="Segoe UI"/>
        <w:sz w:val="20"/>
        <w:szCs w:val="20"/>
      </w:rPr>
      <w:t>|</w:t>
    </w:r>
    <w:bookmarkEnd w:id="0"/>
    <w:r w:rsidR="00CE3008" w:rsidRPr="00CE3008">
      <w:rPr>
        <w:rFonts w:ascii="Segoe UI" w:hAnsi="Segoe UI" w:cs="Segoe UI"/>
        <w:sz w:val="20"/>
        <w:szCs w:val="20"/>
      </w:rPr>
      <w:t xml:space="preserve"> </w:t>
    </w:r>
    <w:r w:rsidR="00CE3008" w:rsidRPr="00CE3008">
      <w:rPr>
        <w:rFonts w:ascii="Segoe UI" w:hAnsi="Segoe UI" w:cs="Segoe UI"/>
        <w:color w:val="303030"/>
        <w:sz w:val="20"/>
        <w:szCs w:val="20"/>
      </w:rPr>
      <w:t>04-175 Warszawa</w:t>
    </w:r>
  </w:p>
  <w:p w14:paraId="5FDCF290" w14:textId="368643A7" w:rsidR="000977FD" w:rsidRPr="00CE3008" w:rsidRDefault="000977FD" w:rsidP="00CE3008">
    <w:pPr>
      <w:jc w:val="center"/>
      <w:rPr>
        <w:rFonts w:ascii="Segoe UI" w:hAnsi="Segoe UI" w:cs="Segoe UI"/>
        <w:color w:val="303030"/>
        <w:sz w:val="20"/>
        <w:szCs w:val="20"/>
      </w:rPr>
    </w:pPr>
    <w:r w:rsidRPr="00CE3008">
      <w:rPr>
        <w:rFonts w:ascii="Segoe UI" w:hAnsi="Segoe UI" w:cs="Segoe UI"/>
        <w:color w:val="303030"/>
        <w:sz w:val="20"/>
        <w:szCs w:val="20"/>
      </w:rPr>
      <w:t>KRS</w:t>
    </w:r>
    <w:r w:rsidRPr="00CE3008">
      <w:rPr>
        <w:rFonts w:ascii="Segoe UI" w:hAnsi="Segoe UI" w:cs="Segoe UI"/>
        <w:sz w:val="20"/>
        <w:szCs w:val="20"/>
      </w:rPr>
      <w:t xml:space="preserve"> </w:t>
    </w:r>
    <w:r w:rsidR="00222131" w:rsidRPr="00222131">
      <w:rPr>
        <w:rFonts w:ascii="Segoe UI" w:hAnsi="Segoe UI" w:cs="Segoe UI"/>
        <w:sz w:val="20"/>
        <w:szCs w:val="20"/>
      </w:rPr>
      <w:t>0000712487</w:t>
    </w:r>
    <w:r w:rsidR="00CE3008" w:rsidRPr="00222131">
      <w:rPr>
        <w:rFonts w:ascii="Segoe UI" w:hAnsi="Segoe UI" w:cs="Segoe UI"/>
        <w:color w:val="30303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NIP </w:t>
    </w:r>
    <w:r w:rsidR="00222131">
      <w:rPr>
        <w:sz w:val="18"/>
        <w:szCs w:val="18"/>
      </w:rPr>
      <w:t>7010089005</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 xml:space="preserve"> REGON </w:t>
    </w:r>
    <w:r w:rsidR="00222131">
      <w:rPr>
        <w:sz w:val="18"/>
        <w:szCs w:val="18"/>
      </w:rPr>
      <w:t>141122314</w:t>
    </w:r>
    <w:r w:rsidR="00222131" w:rsidRPr="00CE3008">
      <w:rPr>
        <w:rFonts w:ascii="Segoe UI" w:hAnsi="Segoe UI" w:cs="Segoe UI"/>
        <w:sz w:val="20"/>
        <w:szCs w:val="20"/>
      </w:rPr>
      <w:t xml:space="preserve"> </w:t>
    </w:r>
    <w:r w:rsidR="00CE3008" w:rsidRPr="00CE3008">
      <w:rPr>
        <w:rFonts w:ascii="Segoe UI" w:hAnsi="Segoe UI" w:cs="Segoe UI"/>
        <w:sz w:val="20"/>
        <w:szCs w:val="20"/>
      </w:rPr>
      <w:t>|</w:t>
    </w:r>
    <w:r w:rsidRPr="00CE3008">
      <w:rPr>
        <w:rFonts w:ascii="Segoe UI" w:hAnsi="Segoe UI" w:cs="Segoe UI"/>
        <w:color w:val="303030"/>
        <w:sz w:val="20"/>
        <w:szCs w:val="20"/>
      </w:rPr>
      <w:t xml:space="preserve"> kapitał zakładowy: 2.803.000 zł</w:t>
    </w:r>
    <w:r w:rsidR="00CE3008">
      <w:rPr>
        <w:rFonts w:ascii="Segoe UI" w:hAnsi="Segoe UI" w:cs="Segoe UI"/>
        <w:color w:val="303030"/>
        <w:sz w:val="20"/>
        <w:szCs w:val="20"/>
      </w:rPr>
      <w:t xml:space="preserve"> </w:t>
    </w:r>
    <w:r w:rsidR="00CE3008" w:rsidRPr="00CE3008">
      <w:rPr>
        <w:rFonts w:ascii="Segoe UI" w:hAnsi="Segoe UI" w:cs="Segoe UI"/>
        <w:sz w:val="20"/>
        <w:szCs w:val="20"/>
      </w:rPr>
      <w:t xml:space="preserve"> | </w:t>
    </w:r>
    <w:r w:rsidRPr="00CE3008">
      <w:rPr>
        <w:rFonts w:ascii="Segoe UI" w:hAnsi="Segoe UI" w:cs="Segoe UI"/>
        <w:color w:val="303030"/>
        <w:sz w:val="20"/>
        <w:szCs w:val="20"/>
      </w:rPr>
      <w:t>Sąd Rejonowy dla m.st. Warszawy w Warszawie; XIV Wydział Gospodarczy Krajowego Rejestru Sądowego</w:t>
    </w:r>
  </w:p>
  <w:p w14:paraId="5C7EDC70" w14:textId="77777777" w:rsidR="00623E50" w:rsidRPr="008E01CD" w:rsidRDefault="00623E50" w:rsidP="00CE3008">
    <w:pPr>
      <w:pStyle w:val="Stopka"/>
      <w:jc w:val="center"/>
      <w:rPr>
        <w:rFonts w:ascii="Segoe UI" w:hAnsi="Segoe UI" w:cs="Segoe UI"/>
        <w:sz w:val="16"/>
        <w:szCs w:val="16"/>
      </w:rPr>
    </w:pPr>
  </w:p>
  <w:p w14:paraId="2270476C" w14:textId="77777777" w:rsidR="008235C8" w:rsidRPr="008235C8" w:rsidRDefault="008235C8" w:rsidP="008235C8">
    <w:pPr>
      <w:pStyle w:val="Stopka"/>
      <w:ind w:left="4536" w:hanging="4536"/>
      <w:jc w:val="center"/>
      <w:rPr>
        <w:rFonts w:ascii="Segoe UI" w:eastAsia="Calibri" w:hAnsi="Segoe UI" w:cs="Segoe UI"/>
        <w:b/>
        <w:bCs/>
        <w:color w:val="1877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E783" w14:textId="77777777" w:rsidR="005E4759" w:rsidRDefault="005E4759">
      <w:r>
        <w:separator/>
      </w:r>
    </w:p>
  </w:footnote>
  <w:footnote w:type="continuationSeparator" w:id="0">
    <w:p w14:paraId="025B8A5D" w14:textId="77777777" w:rsidR="005E4759" w:rsidRDefault="005E4759">
      <w:r>
        <w:continuationSeparator/>
      </w:r>
    </w:p>
  </w:footnote>
  <w:footnote w:type="continuationNotice" w:id="1">
    <w:p w14:paraId="4D108901" w14:textId="77777777" w:rsidR="005E4759" w:rsidRDefault="005E4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A544" w14:textId="77777777" w:rsidR="00CB685E" w:rsidRDefault="00CB685E" w:rsidP="00E8684A">
    <w:pPr>
      <w:pStyle w:val="Nagwek"/>
      <w:tabs>
        <w:tab w:val="left" w:pos="2325"/>
      </w:tabs>
      <w:jc w:val="center"/>
      <w:rPr>
        <w:rFonts w:eastAsia="Times New Roman"/>
        <w:noProof/>
      </w:rPr>
    </w:pPr>
  </w:p>
  <w:p w14:paraId="0968BBD1" w14:textId="734A45AB" w:rsidR="00C57EF8" w:rsidRPr="00E8684A" w:rsidRDefault="00CB685E" w:rsidP="00E8684A">
    <w:pPr>
      <w:pStyle w:val="Nagwek"/>
      <w:tabs>
        <w:tab w:val="left" w:pos="2325"/>
      </w:tabs>
      <w:jc w:val="center"/>
      <w:rPr>
        <w:b/>
        <w:bCs/>
        <w:sz w:val="18"/>
        <w:szCs w:val="18"/>
      </w:rPr>
    </w:pPr>
    <w:r>
      <w:rPr>
        <w:rFonts w:eastAsia="Times New Roman"/>
        <w:noProof/>
      </w:rPr>
      <w:drawing>
        <wp:inline distT="0" distB="0" distL="0" distR="0" wp14:anchorId="1F444833" wp14:editId="1992833A">
          <wp:extent cx="778142" cy="1062490"/>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04" cy="1075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13A"/>
    <w:multiLevelType w:val="hybridMultilevel"/>
    <w:tmpl w:val="1FC8B574"/>
    <w:lvl w:ilvl="0" w:tplc="C7522FC0">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0E115A45"/>
    <w:multiLevelType w:val="hybridMultilevel"/>
    <w:tmpl w:val="CF3E1F64"/>
    <w:lvl w:ilvl="0" w:tplc="16B456BC">
      <w:numFmt w:val="bullet"/>
      <w:lvlText w:val="-"/>
      <w:lvlJc w:val="left"/>
      <w:pPr>
        <w:ind w:left="720" w:hanging="360"/>
      </w:pPr>
      <w:rPr>
        <w:rFonts w:ascii="Calibri Light" w:eastAsia="Arial"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002D6"/>
    <w:multiLevelType w:val="hybridMultilevel"/>
    <w:tmpl w:val="9C70F35C"/>
    <w:lvl w:ilvl="0" w:tplc="B4EA0C98">
      <w:numFmt w:val="bullet"/>
      <w:lvlText w:val="-"/>
      <w:lvlJc w:val="left"/>
      <w:pPr>
        <w:ind w:left="360" w:hanging="360"/>
      </w:pPr>
      <w:rPr>
        <w:rFonts w:ascii="Calibri Light" w:eastAsia="Arial" w:hAnsi="Calibri Light" w:cs="Calibri Light"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F633B3"/>
    <w:multiLevelType w:val="hybridMultilevel"/>
    <w:tmpl w:val="4F5CE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210E9D"/>
    <w:multiLevelType w:val="hybridMultilevel"/>
    <w:tmpl w:val="85E2A102"/>
    <w:lvl w:ilvl="0" w:tplc="FDE002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F8453CC"/>
    <w:multiLevelType w:val="hybridMultilevel"/>
    <w:tmpl w:val="1FC8A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73A74F0"/>
    <w:multiLevelType w:val="hybridMultilevel"/>
    <w:tmpl w:val="F478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6D3AF0"/>
    <w:multiLevelType w:val="hybridMultilevel"/>
    <w:tmpl w:val="8A208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F90491"/>
    <w:multiLevelType w:val="hybridMultilevel"/>
    <w:tmpl w:val="E79A8D04"/>
    <w:lvl w:ilvl="0" w:tplc="7164A5AA">
      <w:numFmt w:val="bullet"/>
      <w:lvlText w:val="-"/>
      <w:lvlJc w:val="left"/>
      <w:pPr>
        <w:ind w:left="420" w:hanging="360"/>
      </w:pPr>
      <w:rPr>
        <w:rFonts w:ascii="Calibri" w:eastAsia="Arial" w:hAnsi="Calibri" w:cs="Calibri"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9" w15:restartNumberingAfterBreak="0">
    <w:nsid w:val="3D884A0F"/>
    <w:multiLevelType w:val="hybridMultilevel"/>
    <w:tmpl w:val="ACE0A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A62269"/>
    <w:multiLevelType w:val="hybridMultilevel"/>
    <w:tmpl w:val="90A8F2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797679E"/>
    <w:multiLevelType w:val="hybridMultilevel"/>
    <w:tmpl w:val="CF8CB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DD7465"/>
    <w:multiLevelType w:val="hybridMultilevel"/>
    <w:tmpl w:val="18387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B100035"/>
    <w:multiLevelType w:val="hybridMultilevel"/>
    <w:tmpl w:val="4692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2B5874"/>
    <w:multiLevelType w:val="hybridMultilevel"/>
    <w:tmpl w:val="0832E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5490622">
    <w:abstractNumId w:val="2"/>
  </w:num>
  <w:num w:numId="2" w16cid:durableId="179205078">
    <w:abstractNumId w:val="1"/>
  </w:num>
  <w:num w:numId="3" w16cid:durableId="826944864">
    <w:abstractNumId w:val="6"/>
  </w:num>
  <w:num w:numId="4" w16cid:durableId="789514385">
    <w:abstractNumId w:val="3"/>
  </w:num>
  <w:num w:numId="5" w16cid:durableId="457650611">
    <w:abstractNumId w:val="14"/>
  </w:num>
  <w:num w:numId="6" w16cid:durableId="744305218">
    <w:abstractNumId w:val="7"/>
  </w:num>
  <w:num w:numId="7" w16cid:durableId="1175346146">
    <w:abstractNumId w:val="11"/>
  </w:num>
  <w:num w:numId="8" w16cid:durableId="1264072695">
    <w:abstractNumId w:val="12"/>
  </w:num>
  <w:num w:numId="9" w16cid:durableId="1910193907">
    <w:abstractNumId w:val="13"/>
  </w:num>
  <w:num w:numId="10" w16cid:durableId="1689327930">
    <w:abstractNumId w:val="5"/>
  </w:num>
  <w:num w:numId="11" w16cid:durableId="945768319">
    <w:abstractNumId w:val="10"/>
  </w:num>
  <w:num w:numId="12" w16cid:durableId="1222210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29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41">
    <w:abstractNumId w:val="8"/>
  </w:num>
  <w:num w:numId="15" w16cid:durableId="63514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4"/>
    <w:rsid w:val="0000052A"/>
    <w:rsid w:val="00001383"/>
    <w:rsid w:val="000053BA"/>
    <w:rsid w:val="0000587A"/>
    <w:rsid w:val="00006A8E"/>
    <w:rsid w:val="00014EFC"/>
    <w:rsid w:val="00016BD5"/>
    <w:rsid w:val="00021667"/>
    <w:rsid w:val="00022781"/>
    <w:rsid w:val="000277C4"/>
    <w:rsid w:val="00030CFC"/>
    <w:rsid w:val="00031577"/>
    <w:rsid w:val="00031940"/>
    <w:rsid w:val="00031AAF"/>
    <w:rsid w:val="000351B2"/>
    <w:rsid w:val="000359B3"/>
    <w:rsid w:val="00035FFF"/>
    <w:rsid w:val="000372ED"/>
    <w:rsid w:val="00040E81"/>
    <w:rsid w:val="00041832"/>
    <w:rsid w:val="000437C5"/>
    <w:rsid w:val="00044A7B"/>
    <w:rsid w:val="000506C9"/>
    <w:rsid w:val="00050ACE"/>
    <w:rsid w:val="00055A9A"/>
    <w:rsid w:val="00062201"/>
    <w:rsid w:val="0006256D"/>
    <w:rsid w:val="00063172"/>
    <w:rsid w:val="0006379B"/>
    <w:rsid w:val="00072A32"/>
    <w:rsid w:val="00072E0C"/>
    <w:rsid w:val="00073B8B"/>
    <w:rsid w:val="000749D1"/>
    <w:rsid w:val="00075AF3"/>
    <w:rsid w:val="00080119"/>
    <w:rsid w:val="00097686"/>
    <w:rsid w:val="000977FD"/>
    <w:rsid w:val="000A204A"/>
    <w:rsid w:val="000A2CF1"/>
    <w:rsid w:val="000A59CC"/>
    <w:rsid w:val="000A5B68"/>
    <w:rsid w:val="000A687F"/>
    <w:rsid w:val="000B285A"/>
    <w:rsid w:val="000C6A23"/>
    <w:rsid w:val="000C70CD"/>
    <w:rsid w:val="000C7A06"/>
    <w:rsid w:val="000D0149"/>
    <w:rsid w:val="000D4D84"/>
    <w:rsid w:val="000D4F8A"/>
    <w:rsid w:val="000D643A"/>
    <w:rsid w:val="000E0E23"/>
    <w:rsid w:val="000F3AF1"/>
    <w:rsid w:val="00103940"/>
    <w:rsid w:val="00104ED1"/>
    <w:rsid w:val="001054AD"/>
    <w:rsid w:val="00106EF1"/>
    <w:rsid w:val="0010731E"/>
    <w:rsid w:val="00110CE9"/>
    <w:rsid w:val="00115C20"/>
    <w:rsid w:val="001211C6"/>
    <w:rsid w:val="00126F6D"/>
    <w:rsid w:val="00127703"/>
    <w:rsid w:val="00131230"/>
    <w:rsid w:val="00132254"/>
    <w:rsid w:val="00132908"/>
    <w:rsid w:val="00132B12"/>
    <w:rsid w:val="0013509A"/>
    <w:rsid w:val="001352A7"/>
    <w:rsid w:val="00135AE1"/>
    <w:rsid w:val="00137DE9"/>
    <w:rsid w:val="0014296E"/>
    <w:rsid w:val="00142E17"/>
    <w:rsid w:val="00145BAD"/>
    <w:rsid w:val="00150CA9"/>
    <w:rsid w:val="00155E10"/>
    <w:rsid w:val="00156112"/>
    <w:rsid w:val="00160960"/>
    <w:rsid w:val="00160AA8"/>
    <w:rsid w:val="00163C81"/>
    <w:rsid w:val="0017096A"/>
    <w:rsid w:val="00171594"/>
    <w:rsid w:val="001723A7"/>
    <w:rsid w:val="00172583"/>
    <w:rsid w:val="001777D6"/>
    <w:rsid w:val="001814A8"/>
    <w:rsid w:val="00187BB6"/>
    <w:rsid w:val="001942EA"/>
    <w:rsid w:val="001A2FB0"/>
    <w:rsid w:val="001A52CF"/>
    <w:rsid w:val="001B0281"/>
    <w:rsid w:val="001B7BFC"/>
    <w:rsid w:val="001C57EC"/>
    <w:rsid w:val="001D1BEE"/>
    <w:rsid w:val="001D4064"/>
    <w:rsid w:val="001D67DB"/>
    <w:rsid w:val="001D67DD"/>
    <w:rsid w:val="001E2C2F"/>
    <w:rsid w:val="001E5530"/>
    <w:rsid w:val="001E767A"/>
    <w:rsid w:val="001F7F9D"/>
    <w:rsid w:val="0020183C"/>
    <w:rsid w:val="002048EF"/>
    <w:rsid w:val="00204CA3"/>
    <w:rsid w:val="00206143"/>
    <w:rsid w:val="00206C6E"/>
    <w:rsid w:val="00211E63"/>
    <w:rsid w:val="0021686D"/>
    <w:rsid w:val="00222131"/>
    <w:rsid w:val="00222A03"/>
    <w:rsid w:val="00223A42"/>
    <w:rsid w:val="00231EA7"/>
    <w:rsid w:val="00231EE0"/>
    <w:rsid w:val="002357B3"/>
    <w:rsid w:val="00235BAF"/>
    <w:rsid w:val="00235BE7"/>
    <w:rsid w:val="00235D4E"/>
    <w:rsid w:val="00236528"/>
    <w:rsid w:val="00237462"/>
    <w:rsid w:val="002402E3"/>
    <w:rsid w:val="00241BC1"/>
    <w:rsid w:val="00242213"/>
    <w:rsid w:val="002426EC"/>
    <w:rsid w:val="00251C03"/>
    <w:rsid w:val="00260E29"/>
    <w:rsid w:val="0026193E"/>
    <w:rsid w:val="00263469"/>
    <w:rsid w:val="00272F00"/>
    <w:rsid w:val="00273A3B"/>
    <w:rsid w:val="00273DD4"/>
    <w:rsid w:val="00277AB2"/>
    <w:rsid w:val="00283938"/>
    <w:rsid w:val="00283B9A"/>
    <w:rsid w:val="00294FB9"/>
    <w:rsid w:val="002962AB"/>
    <w:rsid w:val="002976CC"/>
    <w:rsid w:val="002A1F8A"/>
    <w:rsid w:val="002A1FC9"/>
    <w:rsid w:val="002A5604"/>
    <w:rsid w:val="002A7F51"/>
    <w:rsid w:val="002B0E2D"/>
    <w:rsid w:val="002B48CC"/>
    <w:rsid w:val="002B70F3"/>
    <w:rsid w:val="002B762D"/>
    <w:rsid w:val="002C2189"/>
    <w:rsid w:val="002D6B5E"/>
    <w:rsid w:val="002D7133"/>
    <w:rsid w:val="002D73AC"/>
    <w:rsid w:val="002E65A4"/>
    <w:rsid w:val="002F51E9"/>
    <w:rsid w:val="00302A3B"/>
    <w:rsid w:val="00305EB6"/>
    <w:rsid w:val="00306B63"/>
    <w:rsid w:val="00306FA3"/>
    <w:rsid w:val="00310556"/>
    <w:rsid w:val="00312ADC"/>
    <w:rsid w:val="00326B39"/>
    <w:rsid w:val="0033044E"/>
    <w:rsid w:val="00332249"/>
    <w:rsid w:val="00335823"/>
    <w:rsid w:val="00335E51"/>
    <w:rsid w:val="0034027E"/>
    <w:rsid w:val="00344FC0"/>
    <w:rsid w:val="00345182"/>
    <w:rsid w:val="00350ADB"/>
    <w:rsid w:val="00351B58"/>
    <w:rsid w:val="003527D8"/>
    <w:rsid w:val="00353E4D"/>
    <w:rsid w:val="003633D4"/>
    <w:rsid w:val="00365C75"/>
    <w:rsid w:val="00366E03"/>
    <w:rsid w:val="0036771F"/>
    <w:rsid w:val="00370622"/>
    <w:rsid w:val="00371381"/>
    <w:rsid w:val="00371E7F"/>
    <w:rsid w:val="00373726"/>
    <w:rsid w:val="00374865"/>
    <w:rsid w:val="0038201B"/>
    <w:rsid w:val="003831FC"/>
    <w:rsid w:val="00383726"/>
    <w:rsid w:val="0038686B"/>
    <w:rsid w:val="003909F2"/>
    <w:rsid w:val="00391940"/>
    <w:rsid w:val="003921B6"/>
    <w:rsid w:val="003B6273"/>
    <w:rsid w:val="003B79EE"/>
    <w:rsid w:val="003C4DC4"/>
    <w:rsid w:val="003C674C"/>
    <w:rsid w:val="003D39F5"/>
    <w:rsid w:val="003D510A"/>
    <w:rsid w:val="003D64C3"/>
    <w:rsid w:val="003E292C"/>
    <w:rsid w:val="003E3F02"/>
    <w:rsid w:val="003F141F"/>
    <w:rsid w:val="003F275F"/>
    <w:rsid w:val="003F5E72"/>
    <w:rsid w:val="00402858"/>
    <w:rsid w:val="004037AB"/>
    <w:rsid w:val="00403BE5"/>
    <w:rsid w:val="00413C42"/>
    <w:rsid w:val="004168A2"/>
    <w:rsid w:val="0042115F"/>
    <w:rsid w:val="00421A1C"/>
    <w:rsid w:val="00421B89"/>
    <w:rsid w:val="00422598"/>
    <w:rsid w:val="00425614"/>
    <w:rsid w:val="004261B4"/>
    <w:rsid w:val="00426F43"/>
    <w:rsid w:val="00427B4B"/>
    <w:rsid w:val="00432038"/>
    <w:rsid w:val="00434A2C"/>
    <w:rsid w:val="00435903"/>
    <w:rsid w:val="00437083"/>
    <w:rsid w:val="00451310"/>
    <w:rsid w:val="004570F1"/>
    <w:rsid w:val="00462531"/>
    <w:rsid w:val="00477CCD"/>
    <w:rsid w:val="004829AD"/>
    <w:rsid w:val="00486DEB"/>
    <w:rsid w:val="004932E6"/>
    <w:rsid w:val="00496B5D"/>
    <w:rsid w:val="004A1AD1"/>
    <w:rsid w:val="004A1BE2"/>
    <w:rsid w:val="004A270F"/>
    <w:rsid w:val="004A2BF9"/>
    <w:rsid w:val="004A7A6F"/>
    <w:rsid w:val="004B0410"/>
    <w:rsid w:val="004B0A0E"/>
    <w:rsid w:val="004B52BF"/>
    <w:rsid w:val="004B567F"/>
    <w:rsid w:val="004B7F67"/>
    <w:rsid w:val="004C140A"/>
    <w:rsid w:val="004C29F7"/>
    <w:rsid w:val="004C3D75"/>
    <w:rsid w:val="004C6968"/>
    <w:rsid w:val="004C782F"/>
    <w:rsid w:val="004D20B4"/>
    <w:rsid w:val="004D3E39"/>
    <w:rsid w:val="004E52F0"/>
    <w:rsid w:val="004E5F82"/>
    <w:rsid w:val="004F407F"/>
    <w:rsid w:val="004F4AE9"/>
    <w:rsid w:val="004F6281"/>
    <w:rsid w:val="004F71CA"/>
    <w:rsid w:val="004F7F85"/>
    <w:rsid w:val="0050066F"/>
    <w:rsid w:val="00501B52"/>
    <w:rsid w:val="00503431"/>
    <w:rsid w:val="005042D4"/>
    <w:rsid w:val="005052B0"/>
    <w:rsid w:val="00506C02"/>
    <w:rsid w:val="00507467"/>
    <w:rsid w:val="00507496"/>
    <w:rsid w:val="005118CE"/>
    <w:rsid w:val="005122DB"/>
    <w:rsid w:val="00512B8C"/>
    <w:rsid w:val="005138A1"/>
    <w:rsid w:val="0051438E"/>
    <w:rsid w:val="0051613A"/>
    <w:rsid w:val="00520B73"/>
    <w:rsid w:val="0052388C"/>
    <w:rsid w:val="00525429"/>
    <w:rsid w:val="0052665E"/>
    <w:rsid w:val="005277C4"/>
    <w:rsid w:val="00532695"/>
    <w:rsid w:val="0053760D"/>
    <w:rsid w:val="005404AE"/>
    <w:rsid w:val="005426DA"/>
    <w:rsid w:val="00544F77"/>
    <w:rsid w:val="00545784"/>
    <w:rsid w:val="0055064C"/>
    <w:rsid w:val="005525A4"/>
    <w:rsid w:val="00556F73"/>
    <w:rsid w:val="00564A18"/>
    <w:rsid w:val="00565F5C"/>
    <w:rsid w:val="00573317"/>
    <w:rsid w:val="0057791A"/>
    <w:rsid w:val="00581BB6"/>
    <w:rsid w:val="00582224"/>
    <w:rsid w:val="00582AF6"/>
    <w:rsid w:val="00582CCD"/>
    <w:rsid w:val="0058428B"/>
    <w:rsid w:val="0058480A"/>
    <w:rsid w:val="00587631"/>
    <w:rsid w:val="00590187"/>
    <w:rsid w:val="005904A0"/>
    <w:rsid w:val="00593CB4"/>
    <w:rsid w:val="005962AF"/>
    <w:rsid w:val="00597638"/>
    <w:rsid w:val="005A5E93"/>
    <w:rsid w:val="005A6A78"/>
    <w:rsid w:val="005A77CB"/>
    <w:rsid w:val="005B1D55"/>
    <w:rsid w:val="005B3522"/>
    <w:rsid w:val="005C6733"/>
    <w:rsid w:val="005C76A7"/>
    <w:rsid w:val="005C7E80"/>
    <w:rsid w:val="005D0ABC"/>
    <w:rsid w:val="005D0C22"/>
    <w:rsid w:val="005D10AF"/>
    <w:rsid w:val="005D5615"/>
    <w:rsid w:val="005D6644"/>
    <w:rsid w:val="005E1BD4"/>
    <w:rsid w:val="005E3EE4"/>
    <w:rsid w:val="005E4759"/>
    <w:rsid w:val="005E4FD6"/>
    <w:rsid w:val="005E712A"/>
    <w:rsid w:val="005F1D91"/>
    <w:rsid w:val="005F2A03"/>
    <w:rsid w:val="005F7352"/>
    <w:rsid w:val="00603227"/>
    <w:rsid w:val="006035C9"/>
    <w:rsid w:val="00605352"/>
    <w:rsid w:val="0060620E"/>
    <w:rsid w:val="006073D0"/>
    <w:rsid w:val="00610D91"/>
    <w:rsid w:val="00613787"/>
    <w:rsid w:val="00614393"/>
    <w:rsid w:val="006154FD"/>
    <w:rsid w:val="00615E22"/>
    <w:rsid w:val="00617114"/>
    <w:rsid w:val="0062132F"/>
    <w:rsid w:val="00623E50"/>
    <w:rsid w:val="00624A9F"/>
    <w:rsid w:val="00626D16"/>
    <w:rsid w:val="0063259D"/>
    <w:rsid w:val="006359F7"/>
    <w:rsid w:val="006370F7"/>
    <w:rsid w:val="0063749A"/>
    <w:rsid w:val="00640BBC"/>
    <w:rsid w:val="00645111"/>
    <w:rsid w:val="00645E85"/>
    <w:rsid w:val="00653666"/>
    <w:rsid w:val="00654BD9"/>
    <w:rsid w:val="00654FF5"/>
    <w:rsid w:val="00662587"/>
    <w:rsid w:val="00663D9C"/>
    <w:rsid w:val="00667173"/>
    <w:rsid w:val="00667F3A"/>
    <w:rsid w:val="00674015"/>
    <w:rsid w:val="006741AE"/>
    <w:rsid w:val="00675C63"/>
    <w:rsid w:val="0067653E"/>
    <w:rsid w:val="006823F0"/>
    <w:rsid w:val="00685378"/>
    <w:rsid w:val="00691626"/>
    <w:rsid w:val="006919BF"/>
    <w:rsid w:val="006924EC"/>
    <w:rsid w:val="0069403A"/>
    <w:rsid w:val="00696FC7"/>
    <w:rsid w:val="00697C42"/>
    <w:rsid w:val="006A11E0"/>
    <w:rsid w:val="006A4737"/>
    <w:rsid w:val="006A59C7"/>
    <w:rsid w:val="006B6A03"/>
    <w:rsid w:val="006B72B7"/>
    <w:rsid w:val="006C0217"/>
    <w:rsid w:val="006C1697"/>
    <w:rsid w:val="006C46B4"/>
    <w:rsid w:val="006D0215"/>
    <w:rsid w:val="006E3343"/>
    <w:rsid w:val="006F3BA5"/>
    <w:rsid w:val="006F5B78"/>
    <w:rsid w:val="0070458D"/>
    <w:rsid w:val="00705681"/>
    <w:rsid w:val="00712C02"/>
    <w:rsid w:val="00713B62"/>
    <w:rsid w:val="007164F9"/>
    <w:rsid w:val="00721AD9"/>
    <w:rsid w:val="007245E9"/>
    <w:rsid w:val="00725702"/>
    <w:rsid w:val="0073061D"/>
    <w:rsid w:val="00741D67"/>
    <w:rsid w:val="00745C95"/>
    <w:rsid w:val="00755246"/>
    <w:rsid w:val="00755843"/>
    <w:rsid w:val="0075632E"/>
    <w:rsid w:val="00772CD4"/>
    <w:rsid w:val="0077441C"/>
    <w:rsid w:val="007771A8"/>
    <w:rsid w:val="00784C60"/>
    <w:rsid w:val="00791663"/>
    <w:rsid w:val="0079366A"/>
    <w:rsid w:val="0079370F"/>
    <w:rsid w:val="007A062E"/>
    <w:rsid w:val="007A10EC"/>
    <w:rsid w:val="007A2E66"/>
    <w:rsid w:val="007B0A6F"/>
    <w:rsid w:val="007B1C6A"/>
    <w:rsid w:val="007B6A32"/>
    <w:rsid w:val="007C29ED"/>
    <w:rsid w:val="007C35A4"/>
    <w:rsid w:val="007C6028"/>
    <w:rsid w:val="007D045B"/>
    <w:rsid w:val="007D122C"/>
    <w:rsid w:val="007E76A4"/>
    <w:rsid w:val="007F173F"/>
    <w:rsid w:val="007F51FB"/>
    <w:rsid w:val="00804EA4"/>
    <w:rsid w:val="00810AF0"/>
    <w:rsid w:val="0081328D"/>
    <w:rsid w:val="00820367"/>
    <w:rsid w:val="008235C8"/>
    <w:rsid w:val="00824608"/>
    <w:rsid w:val="0082674E"/>
    <w:rsid w:val="008314BA"/>
    <w:rsid w:val="0083211E"/>
    <w:rsid w:val="0083218D"/>
    <w:rsid w:val="00832FEA"/>
    <w:rsid w:val="00833587"/>
    <w:rsid w:val="00837A44"/>
    <w:rsid w:val="0084417A"/>
    <w:rsid w:val="008511E4"/>
    <w:rsid w:val="00855DF0"/>
    <w:rsid w:val="008620CD"/>
    <w:rsid w:val="0086257D"/>
    <w:rsid w:val="00863FE7"/>
    <w:rsid w:val="00867DE4"/>
    <w:rsid w:val="0087230A"/>
    <w:rsid w:val="008737A9"/>
    <w:rsid w:val="00875BB4"/>
    <w:rsid w:val="008765ED"/>
    <w:rsid w:val="0088068B"/>
    <w:rsid w:val="0088437D"/>
    <w:rsid w:val="0088711C"/>
    <w:rsid w:val="0089149B"/>
    <w:rsid w:val="00896086"/>
    <w:rsid w:val="008A01A6"/>
    <w:rsid w:val="008A1090"/>
    <w:rsid w:val="008A1753"/>
    <w:rsid w:val="008A4956"/>
    <w:rsid w:val="008A6655"/>
    <w:rsid w:val="008A6873"/>
    <w:rsid w:val="008A73E8"/>
    <w:rsid w:val="008B6BF6"/>
    <w:rsid w:val="008B70DE"/>
    <w:rsid w:val="008C140C"/>
    <w:rsid w:val="008C3303"/>
    <w:rsid w:val="008D031E"/>
    <w:rsid w:val="008D1501"/>
    <w:rsid w:val="008D4C69"/>
    <w:rsid w:val="008D6935"/>
    <w:rsid w:val="008E119B"/>
    <w:rsid w:val="008E3AE5"/>
    <w:rsid w:val="008E511D"/>
    <w:rsid w:val="008F111E"/>
    <w:rsid w:val="008F1A7B"/>
    <w:rsid w:val="008F6253"/>
    <w:rsid w:val="008F6797"/>
    <w:rsid w:val="008F743B"/>
    <w:rsid w:val="0090143D"/>
    <w:rsid w:val="009122A0"/>
    <w:rsid w:val="00914DDB"/>
    <w:rsid w:val="00922956"/>
    <w:rsid w:val="00922E40"/>
    <w:rsid w:val="009232B9"/>
    <w:rsid w:val="00927AEB"/>
    <w:rsid w:val="00931D2C"/>
    <w:rsid w:val="00932DBB"/>
    <w:rsid w:val="0093676F"/>
    <w:rsid w:val="009462A0"/>
    <w:rsid w:val="00946352"/>
    <w:rsid w:val="0094707C"/>
    <w:rsid w:val="009516AE"/>
    <w:rsid w:val="00951CD8"/>
    <w:rsid w:val="0096041C"/>
    <w:rsid w:val="00963DC2"/>
    <w:rsid w:val="0096495C"/>
    <w:rsid w:val="009702D8"/>
    <w:rsid w:val="00970BDC"/>
    <w:rsid w:val="00977364"/>
    <w:rsid w:val="00982727"/>
    <w:rsid w:val="00984143"/>
    <w:rsid w:val="009846BD"/>
    <w:rsid w:val="00984D60"/>
    <w:rsid w:val="00985F88"/>
    <w:rsid w:val="00987D20"/>
    <w:rsid w:val="00987F44"/>
    <w:rsid w:val="00990154"/>
    <w:rsid w:val="009A0D33"/>
    <w:rsid w:val="009A3130"/>
    <w:rsid w:val="009B5831"/>
    <w:rsid w:val="009B5CBC"/>
    <w:rsid w:val="009B6FE3"/>
    <w:rsid w:val="009B7B19"/>
    <w:rsid w:val="009C1D26"/>
    <w:rsid w:val="009C2EC3"/>
    <w:rsid w:val="009C3A08"/>
    <w:rsid w:val="009C5E3F"/>
    <w:rsid w:val="009C6CF2"/>
    <w:rsid w:val="009C70E3"/>
    <w:rsid w:val="009D12EE"/>
    <w:rsid w:val="009D3563"/>
    <w:rsid w:val="009E0A81"/>
    <w:rsid w:val="009E2B73"/>
    <w:rsid w:val="009F2BEE"/>
    <w:rsid w:val="009F4727"/>
    <w:rsid w:val="009F47D5"/>
    <w:rsid w:val="00A000B4"/>
    <w:rsid w:val="00A043C8"/>
    <w:rsid w:val="00A12B11"/>
    <w:rsid w:val="00A1471E"/>
    <w:rsid w:val="00A14AEF"/>
    <w:rsid w:val="00A23602"/>
    <w:rsid w:val="00A249E2"/>
    <w:rsid w:val="00A27933"/>
    <w:rsid w:val="00A30C54"/>
    <w:rsid w:val="00A32F5C"/>
    <w:rsid w:val="00A415D2"/>
    <w:rsid w:val="00A417E5"/>
    <w:rsid w:val="00A41E56"/>
    <w:rsid w:val="00A46B3E"/>
    <w:rsid w:val="00A53A8E"/>
    <w:rsid w:val="00A55799"/>
    <w:rsid w:val="00A63ECE"/>
    <w:rsid w:val="00A659A8"/>
    <w:rsid w:val="00A71C14"/>
    <w:rsid w:val="00A73626"/>
    <w:rsid w:val="00A87732"/>
    <w:rsid w:val="00A906D1"/>
    <w:rsid w:val="00A90995"/>
    <w:rsid w:val="00A92A7C"/>
    <w:rsid w:val="00A92EF1"/>
    <w:rsid w:val="00A935B8"/>
    <w:rsid w:val="00AA30CC"/>
    <w:rsid w:val="00AA3872"/>
    <w:rsid w:val="00AA57B0"/>
    <w:rsid w:val="00AB0919"/>
    <w:rsid w:val="00AB17B3"/>
    <w:rsid w:val="00AC0915"/>
    <w:rsid w:val="00AC0D5B"/>
    <w:rsid w:val="00AC112C"/>
    <w:rsid w:val="00AC2465"/>
    <w:rsid w:val="00AC67A1"/>
    <w:rsid w:val="00AC6B07"/>
    <w:rsid w:val="00AC706F"/>
    <w:rsid w:val="00AC7CDC"/>
    <w:rsid w:val="00AD270D"/>
    <w:rsid w:val="00AD2F4D"/>
    <w:rsid w:val="00AD5B78"/>
    <w:rsid w:val="00AD7AB3"/>
    <w:rsid w:val="00AE12C8"/>
    <w:rsid w:val="00AE71B9"/>
    <w:rsid w:val="00AF5716"/>
    <w:rsid w:val="00B01CD7"/>
    <w:rsid w:val="00B0237A"/>
    <w:rsid w:val="00B054A9"/>
    <w:rsid w:val="00B13848"/>
    <w:rsid w:val="00B151A7"/>
    <w:rsid w:val="00B16DD4"/>
    <w:rsid w:val="00B20B9B"/>
    <w:rsid w:val="00B21ADC"/>
    <w:rsid w:val="00B21B92"/>
    <w:rsid w:val="00B26406"/>
    <w:rsid w:val="00B342E2"/>
    <w:rsid w:val="00B404C1"/>
    <w:rsid w:val="00B42660"/>
    <w:rsid w:val="00B42964"/>
    <w:rsid w:val="00B45020"/>
    <w:rsid w:val="00B51A08"/>
    <w:rsid w:val="00B540B6"/>
    <w:rsid w:val="00B62E04"/>
    <w:rsid w:val="00B63D83"/>
    <w:rsid w:val="00B6400F"/>
    <w:rsid w:val="00B7450B"/>
    <w:rsid w:val="00B74709"/>
    <w:rsid w:val="00B87894"/>
    <w:rsid w:val="00B87BF7"/>
    <w:rsid w:val="00B90253"/>
    <w:rsid w:val="00B913BE"/>
    <w:rsid w:val="00B91FF3"/>
    <w:rsid w:val="00BA1FAC"/>
    <w:rsid w:val="00BB77B5"/>
    <w:rsid w:val="00BC03A8"/>
    <w:rsid w:val="00BC1963"/>
    <w:rsid w:val="00BD02E0"/>
    <w:rsid w:val="00BD1187"/>
    <w:rsid w:val="00BD30B2"/>
    <w:rsid w:val="00BD70EF"/>
    <w:rsid w:val="00BE0763"/>
    <w:rsid w:val="00BE2EF0"/>
    <w:rsid w:val="00BE5E33"/>
    <w:rsid w:val="00BF57D5"/>
    <w:rsid w:val="00C144E0"/>
    <w:rsid w:val="00C153F7"/>
    <w:rsid w:val="00C17E29"/>
    <w:rsid w:val="00C22133"/>
    <w:rsid w:val="00C23FEE"/>
    <w:rsid w:val="00C27F65"/>
    <w:rsid w:val="00C30079"/>
    <w:rsid w:val="00C31D86"/>
    <w:rsid w:val="00C37501"/>
    <w:rsid w:val="00C37863"/>
    <w:rsid w:val="00C41DDE"/>
    <w:rsid w:val="00C465D8"/>
    <w:rsid w:val="00C50117"/>
    <w:rsid w:val="00C525C8"/>
    <w:rsid w:val="00C5421D"/>
    <w:rsid w:val="00C57EF8"/>
    <w:rsid w:val="00C616FC"/>
    <w:rsid w:val="00C632EA"/>
    <w:rsid w:val="00C669E7"/>
    <w:rsid w:val="00C70966"/>
    <w:rsid w:val="00C72230"/>
    <w:rsid w:val="00C749E8"/>
    <w:rsid w:val="00C7701E"/>
    <w:rsid w:val="00C77088"/>
    <w:rsid w:val="00C8302B"/>
    <w:rsid w:val="00C860A2"/>
    <w:rsid w:val="00C87BD5"/>
    <w:rsid w:val="00C92394"/>
    <w:rsid w:val="00C95A21"/>
    <w:rsid w:val="00C96FF9"/>
    <w:rsid w:val="00CA101C"/>
    <w:rsid w:val="00CA4730"/>
    <w:rsid w:val="00CA7A58"/>
    <w:rsid w:val="00CB05A7"/>
    <w:rsid w:val="00CB3E9D"/>
    <w:rsid w:val="00CB45D3"/>
    <w:rsid w:val="00CB513F"/>
    <w:rsid w:val="00CB53CB"/>
    <w:rsid w:val="00CB681E"/>
    <w:rsid w:val="00CB685E"/>
    <w:rsid w:val="00CC59BC"/>
    <w:rsid w:val="00CC5BC1"/>
    <w:rsid w:val="00CD182C"/>
    <w:rsid w:val="00CD40F2"/>
    <w:rsid w:val="00CD4569"/>
    <w:rsid w:val="00CE21E7"/>
    <w:rsid w:val="00CE3008"/>
    <w:rsid w:val="00CF6F3D"/>
    <w:rsid w:val="00D019B8"/>
    <w:rsid w:val="00D030FF"/>
    <w:rsid w:val="00D037D4"/>
    <w:rsid w:val="00D069D8"/>
    <w:rsid w:val="00D10125"/>
    <w:rsid w:val="00D13BE5"/>
    <w:rsid w:val="00D140FB"/>
    <w:rsid w:val="00D14B08"/>
    <w:rsid w:val="00D20761"/>
    <w:rsid w:val="00D3320B"/>
    <w:rsid w:val="00D34880"/>
    <w:rsid w:val="00D3664B"/>
    <w:rsid w:val="00D36FAD"/>
    <w:rsid w:val="00D37F73"/>
    <w:rsid w:val="00D441AB"/>
    <w:rsid w:val="00D453B7"/>
    <w:rsid w:val="00D47146"/>
    <w:rsid w:val="00D50320"/>
    <w:rsid w:val="00D53E1F"/>
    <w:rsid w:val="00D57B20"/>
    <w:rsid w:val="00D6727B"/>
    <w:rsid w:val="00D67ABF"/>
    <w:rsid w:val="00D718CB"/>
    <w:rsid w:val="00D741E8"/>
    <w:rsid w:val="00D774BD"/>
    <w:rsid w:val="00D87284"/>
    <w:rsid w:val="00D87A65"/>
    <w:rsid w:val="00D9121F"/>
    <w:rsid w:val="00D9266B"/>
    <w:rsid w:val="00D968D4"/>
    <w:rsid w:val="00DA328F"/>
    <w:rsid w:val="00DA4D60"/>
    <w:rsid w:val="00DA75C2"/>
    <w:rsid w:val="00DB18CF"/>
    <w:rsid w:val="00DB6B42"/>
    <w:rsid w:val="00DC09D0"/>
    <w:rsid w:val="00DD3D77"/>
    <w:rsid w:val="00DD59BA"/>
    <w:rsid w:val="00DD6742"/>
    <w:rsid w:val="00DD770E"/>
    <w:rsid w:val="00DE2A72"/>
    <w:rsid w:val="00DE500D"/>
    <w:rsid w:val="00DE78C5"/>
    <w:rsid w:val="00DF5BF4"/>
    <w:rsid w:val="00DF6580"/>
    <w:rsid w:val="00DF67C8"/>
    <w:rsid w:val="00DF6DB5"/>
    <w:rsid w:val="00E12366"/>
    <w:rsid w:val="00E14430"/>
    <w:rsid w:val="00E250BD"/>
    <w:rsid w:val="00E31B65"/>
    <w:rsid w:val="00E32508"/>
    <w:rsid w:val="00E336CF"/>
    <w:rsid w:val="00E36B53"/>
    <w:rsid w:val="00E37E9A"/>
    <w:rsid w:val="00E4653E"/>
    <w:rsid w:val="00E47E69"/>
    <w:rsid w:val="00E506B8"/>
    <w:rsid w:val="00E515B1"/>
    <w:rsid w:val="00E52AE2"/>
    <w:rsid w:val="00E5388B"/>
    <w:rsid w:val="00E53CDD"/>
    <w:rsid w:val="00E613C7"/>
    <w:rsid w:val="00E627BC"/>
    <w:rsid w:val="00E75398"/>
    <w:rsid w:val="00E76B0A"/>
    <w:rsid w:val="00E8109C"/>
    <w:rsid w:val="00E81B1B"/>
    <w:rsid w:val="00E82D1A"/>
    <w:rsid w:val="00E8373F"/>
    <w:rsid w:val="00E838EE"/>
    <w:rsid w:val="00E8684A"/>
    <w:rsid w:val="00E86C47"/>
    <w:rsid w:val="00E93024"/>
    <w:rsid w:val="00E94A30"/>
    <w:rsid w:val="00E95E25"/>
    <w:rsid w:val="00EA0F71"/>
    <w:rsid w:val="00EA1C71"/>
    <w:rsid w:val="00EA3637"/>
    <w:rsid w:val="00EA3742"/>
    <w:rsid w:val="00EB0FAF"/>
    <w:rsid w:val="00EB3B8F"/>
    <w:rsid w:val="00EB692E"/>
    <w:rsid w:val="00EC32D7"/>
    <w:rsid w:val="00EC3FE4"/>
    <w:rsid w:val="00ED0A94"/>
    <w:rsid w:val="00ED0B57"/>
    <w:rsid w:val="00ED39B8"/>
    <w:rsid w:val="00ED3E4A"/>
    <w:rsid w:val="00EE0769"/>
    <w:rsid w:val="00EE6D80"/>
    <w:rsid w:val="00EE6FCB"/>
    <w:rsid w:val="00EF036F"/>
    <w:rsid w:val="00EF4B84"/>
    <w:rsid w:val="00EF6CA4"/>
    <w:rsid w:val="00F01C36"/>
    <w:rsid w:val="00F02CF9"/>
    <w:rsid w:val="00F03BB6"/>
    <w:rsid w:val="00F1095E"/>
    <w:rsid w:val="00F10D4F"/>
    <w:rsid w:val="00F1606B"/>
    <w:rsid w:val="00F16664"/>
    <w:rsid w:val="00F16F5B"/>
    <w:rsid w:val="00F20A82"/>
    <w:rsid w:val="00F20F6B"/>
    <w:rsid w:val="00F2374C"/>
    <w:rsid w:val="00F30AE7"/>
    <w:rsid w:val="00F317A7"/>
    <w:rsid w:val="00F32892"/>
    <w:rsid w:val="00F328A6"/>
    <w:rsid w:val="00F33A5D"/>
    <w:rsid w:val="00F33B85"/>
    <w:rsid w:val="00F35724"/>
    <w:rsid w:val="00F35A84"/>
    <w:rsid w:val="00F35EF0"/>
    <w:rsid w:val="00F40356"/>
    <w:rsid w:val="00F406D7"/>
    <w:rsid w:val="00F43354"/>
    <w:rsid w:val="00F5206F"/>
    <w:rsid w:val="00F5772E"/>
    <w:rsid w:val="00F57A0E"/>
    <w:rsid w:val="00F57A3D"/>
    <w:rsid w:val="00F60D77"/>
    <w:rsid w:val="00F61AF9"/>
    <w:rsid w:val="00F669CE"/>
    <w:rsid w:val="00F66DBA"/>
    <w:rsid w:val="00F6771B"/>
    <w:rsid w:val="00F71827"/>
    <w:rsid w:val="00F75211"/>
    <w:rsid w:val="00F772E9"/>
    <w:rsid w:val="00F8123E"/>
    <w:rsid w:val="00F87B77"/>
    <w:rsid w:val="00F91BE6"/>
    <w:rsid w:val="00F956AB"/>
    <w:rsid w:val="00FA656C"/>
    <w:rsid w:val="00FB1318"/>
    <w:rsid w:val="00FC5A4B"/>
    <w:rsid w:val="00FC64E7"/>
    <w:rsid w:val="00FD1459"/>
    <w:rsid w:val="00FD38D9"/>
    <w:rsid w:val="00FD3DFD"/>
    <w:rsid w:val="00FD69EA"/>
    <w:rsid w:val="00FD7FA4"/>
    <w:rsid w:val="00FE79DE"/>
    <w:rsid w:val="00FF2BD4"/>
    <w:rsid w:val="00FF2FB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DC1FB"/>
  <w15:docId w15:val="{2D60838C-4879-442F-AC4F-6BE13356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paragraph" w:styleId="Nagwek1">
    <w:name w:val="heading 1"/>
    <w:basedOn w:val="Normalny"/>
    <w:uiPriority w:val="9"/>
    <w:qFormat/>
    <w:pPr>
      <w:spacing w:before="92"/>
      <w:ind w:right="213"/>
      <w:jc w:val="right"/>
      <w:outlineLvl w:val="0"/>
    </w:pPr>
    <w:rPr>
      <w:b/>
      <w:bCs/>
      <w:sz w:val="28"/>
      <w:szCs w:val="28"/>
    </w:rPr>
  </w:style>
  <w:style w:type="paragraph" w:styleId="Nagwek2">
    <w:name w:val="heading 2"/>
    <w:basedOn w:val="Normalny"/>
    <w:uiPriority w:val="9"/>
    <w:unhideWhenUsed/>
    <w:qFormat/>
    <w:pPr>
      <w:ind w:left="716"/>
      <w:jc w:val="both"/>
      <w:outlineLvl w:val="1"/>
    </w:pPr>
    <w:rPr>
      <w:b/>
      <w:bCs/>
      <w:i/>
      <w:sz w:val="20"/>
      <w:szCs w:val="20"/>
      <w:u w:val="single" w:color="000000"/>
    </w:rPr>
  </w:style>
  <w:style w:type="paragraph" w:styleId="Nagwek3">
    <w:name w:val="heading 3"/>
    <w:basedOn w:val="Normalny"/>
    <w:next w:val="Normalny"/>
    <w:link w:val="Nagwek3Znak"/>
    <w:uiPriority w:val="9"/>
    <w:semiHidden/>
    <w:unhideWhenUsed/>
    <w:qFormat/>
    <w:rsid w:val="009F47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pPr>
      <w:ind w:left="200"/>
    </w:pPr>
    <w:rPr>
      <w:rFonts w:ascii="Tahoma" w:eastAsia="Tahoma" w:hAnsi="Tahoma" w:cs="Tahoma"/>
    </w:rPr>
  </w:style>
  <w:style w:type="paragraph" w:styleId="Nagwek">
    <w:name w:val="header"/>
    <w:basedOn w:val="Normalny"/>
    <w:link w:val="NagwekZnak"/>
    <w:uiPriority w:val="99"/>
    <w:unhideWhenUsed/>
    <w:rsid w:val="0052665E"/>
    <w:pPr>
      <w:tabs>
        <w:tab w:val="center" w:pos="4536"/>
        <w:tab w:val="right" w:pos="9072"/>
      </w:tabs>
    </w:pPr>
  </w:style>
  <w:style w:type="character" w:customStyle="1" w:styleId="NagwekZnak">
    <w:name w:val="Nagłówek Znak"/>
    <w:basedOn w:val="Domylnaczcionkaakapitu"/>
    <w:link w:val="Nagwek"/>
    <w:uiPriority w:val="99"/>
    <w:rsid w:val="0052665E"/>
    <w:rPr>
      <w:rFonts w:ascii="Arial" w:eastAsia="Arial" w:hAnsi="Arial" w:cs="Arial"/>
    </w:rPr>
  </w:style>
  <w:style w:type="paragraph" w:styleId="Stopka">
    <w:name w:val="footer"/>
    <w:basedOn w:val="Normalny"/>
    <w:link w:val="StopkaZnak"/>
    <w:uiPriority w:val="99"/>
    <w:unhideWhenUsed/>
    <w:rsid w:val="0052665E"/>
    <w:pPr>
      <w:tabs>
        <w:tab w:val="center" w:pos="4536"/>
        <w:tab w:val="right" w:pos="9072"/>
      </w:tabs>
    </w:pPr>
  </w:style>
  <w:style w:type="character" w:customStyle="1" w:styleId="StopkaZnak">
    <w:name w:val="Stopka Znak"/>
    <w:basedOn w:val="Domylnaczcionkaakapitu"/>
    <w:link w:val="Stopka"/>
    <w:uiPriority w:val="99"/>
    <w:rsid w:val="0052665E"/>
    <w:rPr>
      <w:rFonts w:ascii="Arial" w:eastAsia="Arial" w:hAnsi="Arial" w:cs="Arial"/>
    </w:rPr>
  </w:style>
  <w:style w:type="character" w:styleId="Hipercze">
    <w:name w:val="Hyperlink"/>
    <w:basedOn w:val="Domylnaczcionkaakapitu"/>
    <w:uiPriority w:val="99"/>
    <w:unhideWhenUsed/>
    <w:rsid w:val="00F1095E"/>
    <w:rPr>
      <w:color w:val="0000FF" w:themeColor="hyperlink"/>
      <w:u w:val="single"/>
    </w:rPr>
  </w:style>
  <w:style w:type="character" w:styleId="Nierozpoznanawzmianka">
    <w:name w:val="Unresolved Mention"/>
    <w:basedOn w:val="Domylnaczcionkaakapitu"/>
    <w:uiPriority w:val="99"/>
    <w:semiHidden/>
    <w:unhideWhenUsed/>
    <w:rsid w:val="00F1095E"/>
    <w:rPr>
      <w:color w:val="605E5C"/>
      <w:shd w:val="clear" w:color="auto" w:fill="E1DFDD"/>
    </w:rPr>
  </w:style>
  <w:style w:type="paragraph" w:styleId="NormalnyWeb">
    <w:name w:val="Normal (Web)"/>
    <w:basedOn w:val="Normalny"/>
    <w:uiPriority w:val="99"/>
    <w:unhideWhenUsed/>
    <w:rsid w:val="000359B3"/>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F67C8"/>
    <w:rPr>
      <w:i/>
      <w:iCs/>
    </w:rPr>
  </w:style>
  <w:style w:type="character" w:styleId="Odwoaniedokomentarza">
    <w:name w:val="annotation reference"/>
    <w:basedOn w:val="Domylnaczcionkaakapitu"/>
    <w:uiPriority w:val="99"/>
    <w:semiHidden/>
    <w:unhideWhenUsed/>
    <w:rsid w:val="00F16F5B"/>
    <w:rPr>
      <w:sz w:val="16"/>
      <w:szCs w:val="16"/>
    </w:rPr>
  </w:style>
  <w:style w:type="paragraph" w:styleId="Tekstkomentarza">
    <w:name w:val="annotation text"/>
    <w:basedOn w:val="Normalny"/>
    <w:link w:val="TekstkomentarzaZnak"/>
    <w:uiPriority w:val="99"/>
    <w:unhideWhenUsed/>
    <w:rsid w:val="00F16F5B"/>
    <w:rPr>
      <w:sz w:val="20"/>
      <w:szCs w:val="20"/>
    </w:rPr>
  </w:style>
  <w:style w:type="character" w:customStyle="1" w:styleId="TekstkomentarzaZnak">
    <w:name w:val="Tekst komentarza Znak"/>
    <w:basedOn w:val="Domylnaczcionkaakapitu"/>
    <w:link w:val="Tekstkomentarza"/>
    <w:uiPriority w:val="99"/>
    <w:rsid w:val="00F16F5B"/>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F16F5B"/>
    <w:rPr>
      <w:b/>
      <w:bCs/>
    </w:rPr>
  </w:style>
  <w:style w:type="character" w:customStyle="1" w:styleId="TematkomentarzaZnak">
    <w:name w:val="Temat komentarza Znak"/>
    <w:basedOn w:val="TekstkomentarzaZnak"/>
    <w:link w:val="Tematkomentarza"/>
    <w:uiPriority w:val="99"/>
    <w:semiHidden/>
    <w:rsid w:val="00F16F5B"/>
    <w:rPr>
      <w:rFonts w:ascii="Arial" w:eastAsia="Arial" w:hAnsi="Arial" w:cs="Arial"/>
      <w:b/>
      <w:bCs/>
      <w:sz w:val="20"/>
      <w:szCs w:val="20"/>
    </w:rPr>
  </w:style>
  <w:style w:type="paragraph" w:styleId="Tekstdymka">
    <w:name w:val="Balloon Text"/>
    <w:basedOn w:val="Normalny"/>
    <w:link w:val="TekstdymkaZnak"/>
    <w:uiPriority w:val="99"/>
    <w:semiHidden/>
    <w:unhideWhenUsed/>
    <w:rsid w:val="00F16F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6F5B"/>
    <w:rPr>
      <w:rFonts w:ascii="Segoe UI" w:eastAsia="Arial" w:hAnsi="Segoe UI" w:cs="Segoe UI"/>
      <w:sz w:val="18"/>
      <w:szCs w:val="18"/>
    </w:rPr>
  </w:style>
  <w:style w:type="paragraph" w:customStyle="1" w:styleId="p2">
    <w:name w:val="p2"/>
    <w:basedOn w:val="Normalny"/>
    <w:rsid w:val="00A8773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F65"/>
    <w:rPr>
      <w:sz w:val="20"/>
      <w:szCs w:val="20"/>
    </w:rPr>
  </w:style>
  <w:style w:type="character" w:customStyle="1" w:styleId="TekstprzypisukocowegoZnak">
    <w:name w:val="Tekst przypisu końcowego Znak"/>
    <w:basedOn w:val="Domylnaczcionkaakapitu"/>
    <w:link w:val="Tekstprzypisukocowego"/>
    <w:uiPriority w:val="99"/>
    <w:semiHidden/>
    <w:rsid w:val="00C27F65"/>
    <w:rPr>
      <w:rFonts w:ascii="Arial" w:eastAsia="Arial" w:hAnsi="Arial" w:cs="Arial"/>
      <w:sz w:val="20"/>
      <w:szCs w:val="20"/>
      <w:lang w:val="pl-PL"/>
    </w:rPr>
  </w:style>
  <w:style w:type="character" w:styleId="Odwoanieprzypisukocowego">
    <w:name w:val="endnote reference"/>
    <w:basedOn w:val="Domylnaczcionkaakapitu"/>
    <w:uiPriority w:val="99"/>
    <w:semiHidden/>
    <w:unhideWhenUsed/>
    <w:rsid w:val="00C27F65"/>
    <w:rPr>
      <w:vertAlign w:val="superscript"/>
    </w:rPr>
  </w:style>
  <w:style w:type="character" w:customStyle="1" w:styleId="Nagwek3Znak">
    <w:name w:val="Nagłówek 3 Znak"/>
    <w:basedOn w:val="Domylnaczcionkaakapitu"/>
    <w:link w:val="Nagwek3"/>
    <w:uiPriority w:val="9"/>
    <w:semiHidden/>
    <w:rsid w:val="009F47D5"/>
    <w:rPr>
      <w:rFonts w:asciiTheme="majorHAnsi" w:eastAsiaTheme="majorEastAsia" w:hAnsiTheme="majorHAnsi" w:cstheme="majorBidi"/>
      <w:color w:val="243F60" w:themeColor="accent1" w:themeShade="7F"/>
      <w:sz w:val="24"/>
      <w:szCs w:val="24"/>
      <w:lang w:val="pl-PL"/>
    </w:rPr>
  </w:style>
  <w:style w:type="paragraph" w:customStyle="1" w:styleId="single-employee-contentdescription">
    <w:name w:val="single-employee-content__description"/>
    <w:basedOn w:val="Normalny"/>
    <w:rsid w:val="009F47D5"/>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Bodytext2">
    <w:name w:val="Body text (2)_"/>
    <w:basedOn w:val="Domylnaczcionkaakapitu"/>
    <w:link w:val="Bodytext20"/>
    <w:locked/>
    <w:rsid w:val="00156112"/>
    <w:rPr>
      <w:rFonts w:ascii="Calibri" w:eastAsia="Calibri" w:hAnsi="Calibri" w:cs="Calibri"/>
      <w:shd w:val="clear" w:color="auto" w:fill="FFFFFF"/>
    </w:rPr>
  </w:style>
  <w:style w:type="paragraph" w:customStyle="1" w:styleId="Bodytext20">
    <w:name w:val="Body text (2)"/>
    <w:basedOn w:val="Normalny"/>
    <w:link w:val="Bodytext2"/>
    <w:rsid w:val="00156112"/>
    <w:pPr>
      <w:shd w:val="clear" w:color="auto" w:fill="FFFFFF"/>
      <w:autoSpaceDE/>
      <w:autoSpaceDN/>
      <w:spacing w:line="403" w:lineRule="exact"/>
      <w:jc w:val="both"/>
    </w:pPr>
    <w:rPr>
      <w:rFonts w:ascii="Calibri" w:eastAsia="Calibri" w:hAnsi="Calibri" w:cs="Calibri"/>
      <w:lang w:val="en-US"/>
    </w:rPr>
  </w:style>
  <w:style w:type="character" w:styleId="UyteHipercze">
    <w:name w:val="FollowedHyperlink"/>
    <w:basedOn w:val="Domylnaczcionkaakapitu"/>
    <w:uiPriority w:val="99"/>
    <w:semiHidden/>
    <w:unhideWhenUsed/>
    <w:rsid w:val="00374865"/>
    <w:rPr>
      <w:color w:val="800080" w:themeColor="followedHyperlink"/>
      <w:u w:val="single"/>
    </w:rPr>
  </w:style>
  <w:style w:type="character" w:customStyle="1" w:styleId="TekstpodstawowyZnak">
    <w:name w:val="Tekst podstawowy Znak"/>
    <w:basedOn w:val="Domylnaczcionkaakapitu"/>
    <w:link w:val="Tekstpodstawowy"/>
    <w:uiPriority w:val="1"/>
    <w:rsid w:val="00A935B8"/>
    <w:rPr>
      <w:rFonts w:ascii="Arial" w:eastAsia="Arial" w:hAnsi="Arial" w:cs="Arial"/>
      <w:sz w:val="20"/>
      <w:szCs w:val="20"/>
      <w:lang w:val="pl-PL"/>
    </w:rPr>
  </w:style>
  <w:style w:type="paragraph" w:styleId="Poprawka">
    <w:name w:val="Revision"/>
    <w:hidden/>
    <w:uiPriority w:val="99"/>
    <w:semiHidden/>
    <w:rsid w:val="00C465D8"/>
    <w:pPr>
      <w:widowControl/>
      <w:autoSpaceDE/>
      <w:autoSpaceDN/>
    </w:pPr>
    <w:rPr>
      <w:rFonts w:ascii="Arial" w:eastAsia="Arial" w:hAnsi="Arial" w:cs="Arial"/>
      <w:lang w:val="pl-PL"/>
    </w:rPr>
  </w:style>
  <w:style w:type="paragraph" w:customStyle="1" w:styleId="Default">
    <w:name w:val="Default"/>
    <w:rsid w:val="00DF6DB5"/>
    <w:pPr>
      <w:widowControl/>
      <w:adjustRightInd w:val="0"/>
    </w:pPr>
    <w:rPr>
      <w:rFonts w:ascii="Arial" w:hAnsi="Arial" w:cs="Arial"/>
      <w:color w:val="000000"/>
      <w:sz w:val="24"/>
      <w:szCs w:val="24"/>
      <w:lang w:bidi="he-IL"/>
    </w:rPr>
  </w:style>
  <w:style w:type="paragraph" w:customStyle="1" w:styleId="BodyA">
    <w:name w:val="Body A"/>
    <w:rsid w:val="00DA328F"/>
    <w:pPr>
      <w:widowControl/>
      <w:autoSpaceDE/>
      <w:autoSpaceDN/>
    </w:pPr>
    <w:rPr>
      <w:rFonts w:ascii="Geneva" w:eastAsia="Geneva" w:hAnsi="Geneva" w:cs="Geneva"/>
      <w:color w:val="000000"/>
      <w:sz w:val="24"/>
      <w:szCs w:val="24"/>
      <w:u w:color="000000"/>
      <w:lang w:val="pl-PL" w:eastAsia="en-GB" w:bidi="he-IL"/>
    </w:rPr>
  </w:style>
  <w:style w:type="paragraph" w:customStyle="1" w:styleId="s7">
    <w:name w:val="s7"/>
    <w:basedOn w:val="Normalny"/>
    <w:rsid w:val="00DA328F"/>
    <w:pPr>
      <w:widowControl/>
      <w:autoSpaceDE/>
      <w:autoSpaceDN/>
      <w:spacing w:before="100" w:beforeAutospacing="1" w:after="100" w:afterAutospacing="1"/>
    </w:pPr>
    <w:rPr>
      <w:rFonts w:ascii="Calibri" w:eastAsiaTheme="minorHAnsi" w:hAnsi="Calibri" w:cs="Calibri"/>
      <w:lang w:val="en-US" w:bidi="he-IL"/>
    </w:rPr>
  </w:style>
  <w:style w:type="character" w:styleId="Pogrubienie">
    <w:name w:val="Strong"/>
    <w:basedOn w:val="Domylnaczcionkaakapitu"/>
    <w:uiPriority w:val="22"/>
    <w:qFormat/>
    <w:rsid w:val="00F33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17">
      <w:bodyDiv w:val="1"/>
      <w:marLeft w:val="0"/>
      <w:marRight w:val="0"/>
      <w:marTop w:val="0"/>
      <w:marBottom w:val="0"/>
      <w:divBdr>
        <w:top w:val="none" w:sz="0" w:space="0" w:color="auto"/>
        <w:left w:val="none" w:sz="0" w:space="0" w:color="auto"/>
        <w:bottom w:val="none" w:sz="0" w:space="0" w:color="auto"/>
        <w:right w:val="none" w:sz="0" w:space="0" w:color="auto"/>
      </w:divBdr>
    </w:div>
    <w:div w:id="84232275">
      <w:bodyDiv w:val="1"/>
      <w:marLeft w:val="0"/>
      <w:marRight w:val="0"/>
      <w:marTop w:val="0"/>
      <w:marBottom w:val="0"/>
      <w:divBdr>
        <w:top w:val="none" w:sz="0" w:space="0" w:color="auto"/>
        <w:left w:val="none" w:sz="0" w:space="0" w:color="auto"/>
        <w:bottom w:val="none" w:sz="0" w:space="0" w:color="auto"/>
        <w:right w:val="none" w:sz="0" w:space="0" w:color="auto"/>
      </w:divBdr>
    </w:div>
    <w:div w:id="107091136">
      <w:bodyDiv w:val="1"/>
      <w:marLeft w:val="0"/>
      <w:marRight w:val="0"/>
      <w:marTop w:val="0"/>
      <w:marBottom w:val="0"/>
      <w:divBdr>
        <w:top w:val="none" w:sz="0" w:space="0" w:color="auto"/>
        <w:left w:val="none" w:sz="0" w:space="0" w:color="auto"/>
        <w:bottom w:val="none" w:sz="0" w:space="0" w:color="auto"/>
        <w:right w:val="none" w:sz="0" w:space="0" w:color="auto"/>
      </w:divBdr>
    </w:div>
    <w:div w:id="112798062">
      <w:bodyDiv w:val="1"/>
      <w:marLeft w:val="0"/>
      <w:marRight w:val="0"/>
      <w:marTop w:val="0"/>
      <w:marBottom w:val="0"/>
      <w:divBdr>
        <w:top w:val="none" w:sz="0" w:space="0" w:color="auto"/>
        <w:left w:val="none" w:sz="0" w:space="0" w:color="auto"/>
        <w:bottom w:val="none" w:sz="0" w:space="0" w:color="auto"/>
        <w:right w:val="none" w:sz="0" w:space="0" w:color="auto"/>
      </w:divBdr>
    </w:div>
    <w:div w:id="195703092">
      <w:bodyDiv w:val="1"/>
      <w:marLeft w:val="0"/>
      <w:marRight w:val="0"/>
      <w:marTop w:val="0"/>
      <w:marBottom w:val="0"/>
      <w:divBdr>
        <w:top w:val="none" w:sz="0" w:space="0" w:color="auto"/>
        <w:left w:val="none" w:sz="0" w:space="0" w:color="auto"/>
        <w:bottom w:val="none" w:sz="0" w:space="0" w:color="auto"/>
        <w:right w:val="none" w:sz="0" w:space="0" w:color="auto"/>
      </w:divBdr>
    </w:div>
    <w:div w:id="221791046">
      <w:bodyDiv w:val="1"/>
      <w:marLeft w:val="0"/>
      <w:marRight w:val="0"/>
      <w:marTop w:val="0"/>
      <w:marBottom w:val="0"/>
      <w:divBdr>
        <w:top w:val="none" w:sz="0" w:space="0" w:color="auto"/>
        <w:left w:val="none" w:sz="0" w:space="0" w:color="auto"/>
        <w:bottom w:val="none" w:sz="0" w:space="0" w:color="auto"/>
        <w:right w:val="none" w:sz="0" w:space="0" w:color="auto"/>
      </w:divBdr>
    </w:div>
    <w:div w:id="265112868">
      <w:bodyDiv w:val="1"/>
      <w:marLeft w:val="0"/>
      <w:marRight w:val="0"/>
      <w:marTop w:val="0"/>
      <w:marBottom w:val="0"/>
      <w:divBdr>
        <w:top w:val="none" w:sz="0" w:space="0" w:color="auto"/>
        <w:left w:val="none" w:sz="0" w:space="0" w:color="auto"/>
        <w:bottom w:val="none" w:sz="0" w:space="0" w:color="auto"/>
        <w:right w:val="none" w:sz="0" w:space="0" w:color="auto"/>
      </w:divBdr>
    </w:div>
    <w:div w:id="331221686">
      <w:bodyDiv w:val="1"/>
      <w:marLeft w:val="0"/>
      <w:marRight w:val="0"/>
      <w:marTop w:val="0"/>
      <w:marBottom w:val="0"/>
      <w:divBdr>
        <w:top w:val="none" w:sz="0" w:space="0" w:color="auto"/>
        <w:left w:val="none" w:sz="0" w:space="0" w:color="auto"/>
        <w:bottom w:val="none" w:sz="0" w:space="0" w:color="auto"/>
        <w:right w:val="none" w:sz="0" w:space="0" w:color="auto"/>
      </w:divBdr>
    </w:div>
    <w:div w:id="503012251">
      <w:bodyDiv w:val="1"/>
      <w:marLeft w:val="0"/>
      <w:marRight w:val="0"/>
      <w:marTop w:val="0"/>
      <w:marBottom w:val="0"/>
      <w:divBdr>
        <w:top w:val="none" w:sz="0" w:space="0" w:color="auto"/>
        <w:left w:val="none" w:sz="0" w:space="0" w:color="auto"/>
        <w:bottom w:val="none" w:sz="0" w:space="0" w:color="auto"/>
        <w:right w:val="none" w:sz="0" w:space="0" w:color="auto"/>
      </w:divBdr>
    </w:div>
    <w:div w:id="549003142">
      <w:bodyDiv w:val="1"/>
      <w:marLeft w:val="0"/>
      <w:marRight w:val="0"/>
      <w:marTop w:val="0"/>
      <w:marBottom w:val="0"/>
      <w:divBdr>
        <w:top w:val="none" w:sz="0" w:space="0" w:color="auto"/>
        <w:left w:val="none" w:sz="0" w:space="0" w:color="auto"/>
        <w:bottom w:val="none" w:sz="0" w:space="0" w:color="auto"/>
        <w:right w:val="none" w:sz="0" w:space="0" w:color="auto"/>
      </w:divBdr>
    </w:div>
    <w:div w:id="666710382">
      <w:bodyDiv w:val="1"/>
      <w:marLeft w:val="0"/>
      <w:marRight w:val="0"/>
      <w:marTop w:val="0"/>
      <w:marBottom w:val="0"/>
      <w:divBdr>
        <w:top w:val="none" w:sz="0" w:space="0" w:color="auto"/>
        <w:left w:val="none" w:sz="0" w:space="0" w:color="auto"/>
        <w:bottom w:val="none" w:sz="0" w:space="0" w:color="auto"/>
        <w:right w:val="none" w:sz="0" w:space="0" w:color="auto"/>
      </w:divBdr>
    </w:div>
    <w:div w:id="835875714">
      <w:bodyDiv w:val="1"/>
      <w:marLeft w:val="0"/>
      <w:marRight w:val="0"/>
      <w:marTop w:val="0"/>
      <w:marBottom w:val="0"/>
      <w:divBdr>
        <w:top w:val="none" w:sz="0" w:space="0" w:color="auto"/>
        <w:left w:val="none" w:sz="0" w:space="0" w:color="auto"/>
        <w:bottom w:val="none" w:sz="0" w:space="0" w:color="auto"/>
        <w:right w:val="none" w:sz="0" w:space="0" w:color="auto"/>
      </w:divBdr>
    </w:div>
    <w:div w:id="880240710">
      <w:bodyDiv w:val="1"/>
      <w:marLeft w:val="0"/>
      <w:marRight w:val="0"/>
      <w:marTop w:val="0"/>
      <w:marBottom w:val="0"/>
      <w:divBdr>
        <w:top w:val="none" w:sz="0" w:space="0" w:color="auto"/>
        <w:left w:val="none" w:sz="0" w:space="0" w:color="auto"/>
        <w:bottom w:val="none" w:sz="0" w:space="0" w:color="auto"/>
        <w:right w:val="none" w:sz="0" w:space="0" w:color="auto"/>
      </w:divBdr>
    </w:div>
    <w:div w:id="881405465">
      <w:bodyDiv w:val="1"/>
      <w:marLeft w:val="0"/>
      <w:marRight w:val="0"/>
      <w:marTop w:val="0"/>
      <w:marBottom w:val="0"/>
      <w:divBdr>
        <w:top w:val="none" w:sz="0" w:space="0" w:color="auto"/>
        <w:left w:val="none" w:sz="0" w:space="0" w:color="auto"/>
        <w:bottom w:val="none" w:sz="0" w:space="0" w:color="auto"/>
        <w:right w:val="none" w:sz="0" w:space="0" w:color="auto"/>
      </w:divBdr>
    </w:div>
    <w:div w:id="1095175105">
      <w:bodyDiv w:val="1"/>
      <w:marLeft w:val="0"/>
      <w:marRight w:val="0"/>
      <w:marTop w:val="0"/>
      <w:marBottom w:val="0"/>
      <w:divBdr>
        <w:top w:val="none" w:sz="0" w:space="0" w:color="auto"/>
        <w:left w:val="none" w:sz="0" w:space="0" w:color="auto"/>
        <w:bottom w:val="none" w:sz="0" w:space="0" w:color="auto"/>
        <w:right w:val="none" w:sz="0" w:space="0" w:color="auto"/>
      </w:divBdr>
    </w:div>
    <w:div w:id="1194807823">
      <w:bodyDiv w:val="1"/>
      <w:marLeft w:val="0"/>
      <w:marRight w:val="0"/>
      <w:marTop w:val="0"/>
      <w:marBottom w:val="0"/>
      <w:divBdr>
        <w:top w:val="none" w:sz="0" w:space="0" w:color="auto"/>
        <w:left w:val="none" w:sz="0" w:space="0" w:color="auto"/>
        <w:bottom w:val="none" w:sz="0" w:space="0" w:color="auto"/>
        <w:right w:val="none" w:sz="0" w:space="0" w:color="auto"/>
      </w:divBdr>
    </w:div>
    <w:div w:id="1304234545">
      <w:bodyDiv w:val="1"/>
      <w:marLeft w:val="0"/>
      <w:marRight w:val="0"/>
      <w:marTop w:val="0"/>
      <w:marBottom w:val="0"/>
      <w:divBdr>
        <w:top w:val="none" w:sz="0" w:space="0" w:color="auto"/>
        <w:left w:val="none" w:sz="0" w:space="0" w:color="auto"/>
        <w:bottom w:val="none" w:sz="0" w:space="0" w:color="auto"/>
        <w:right w:val="none" w:sz="0" w:space="0" w:color="auto"/>
      </w:divBdr>
    </w:div>
    <w:div w:id="1325889916">
      <w:bodyDiv w:val="1"/>
      <w:marLeft w:val="0"/>
      <w:marRight w:val="0"/>
      <w:marTop w:val="0"/>
      <w:marBottom w:val="0"/>
      <w:divBdr>
        <w:top w:val="none" w:sz="0" w:space="0" w:color="auto"/>
        <w:left w:val="none" w:sz="0" w:space="0" w:color="auto"/>
        <w:bottom w:val="none" w:sz="0" w:space="0" w:color="auto"/>
        <w:right w:val="none" w:sz="0" w:space="0" w:color="auto"/>
      </w:divBdr>
    </w:div>
    <w:div w:id="1355577412">
      <w:bodyDiv w:val="1"/>
      <w:marLeft w:val="0"/>
      <w:marRight w:val="0"/>
      <w:marTop w:val="0"/>
      <w:marBottom w:val="0"/>
      <w:divBdr>
        <w:top w:val="none" w:sz="0" w:space="0" w:color="auto"/>
        <w:left w:val="none" w:sz="0" w:space="0" w:color="auto"/>
        <w:bottom w:val="none" w:sz="0" w:space="0" w:color="auto"/>
        <w:right w:val="none" w:sz="0" w:space="0" w:color="auto"/>
      </w:divBdr>
    </w:div>
    <w:div w:id="1360205485">
      <w:bodyDiv w:val="1"/>
      <w:marLeft w:val="0"/>
      <w:marRight w:val="0"/>
      <w:marTop w:val="0"/>
      <w:marBottom w:val="0"/>
      <w:divBdr>
        <w:top w:val="none" w:sz="0" w:space="0" w:color="auto"/>
        <w:left w:val="none" w:sz="0" w:space="0" w:color="auto"/>
        <w:bottom w:val="none" w:sz="0" w:space="0" w:color="auto"/>
        <w:right w:val="none" w:sz="0" w:space="0" w:color="auto"/>
      </w:divBdr>
    </w:div>
    <w:div w:id="1464034811">
      <w:bodyDiv w:val="1"/>
      <w:marLeft w:val="0"/>
      <w:marRight w:val="0"/>
      <w:marTop w:val="0"/>
      <w:marBottom w:val="0"/>
      <w:divBdr>
        <w:top w:val="none" w:sz="0" w:space="0" w:color="auto"/>
        <w:left w:val="none" w:sz="0" w:space="0" w:color="auto"/>
        <w:bottom w:val="none" w:sz="0" w:space="0" w:color="auto"/>
        <w:right w:val="none" w:sz="0" w:space="0" w:color="auto"/>
      </w:divBdr>
    </w:div>
    <w:div w:id="1484396320">
      <w:bodyDiv w:val="1"/>
      <w:marLeft w:val="0"/>
      <w:marRight w:val="0"/>
      <w:marTop w:val="0"/>
      <w:marBottom w:val="0"/>
      <w:divBdr>
        <w:top w:val="none" w:sz="0" w:space="0" w:color="auto"/>
        <w:left w:val="none" w:sz="0" w:space="0" w:color="auto"/>
        <w:bottom w:val="none" w:sz="0" w:space="0" w:color="auto"/>
        <w:right w:val="none" w:sz="0" w:space="0" w:color="auto"/>
      </w:divBdr>
    </w:div>
    <w:div w:id="1629970813">
      <w:bodyDiv w:val="1"/>
      <w:marLeft w:val="0"/>
      <w:marRight w:val="0"/>
      <w:marTop w:val="0"/>
      <w:marBottom w:val="0"/>
      <w:divBdr>
        <w:top w:val="none" w:sz="0" w:space="0" w:color="auto"/>
        <w:left w:val="none" w:sz="0" w:space="0" w:color="auto"/>
        <w:bottom w:val="none" w:sz="0" w:space="0" w:color="auto"/>
        <w:right w:val="none" w:sz="0" w:space="0" w:color="auto"/>
      </w:divBdr>
    </w:div>
    <w:div w:id="1706053160">
      <w:bodyDiv w:val="1"/>
      <w:marLeft w:val="0"/>
      <w:marRight w:val="0"/>
      <w:marTop w:val="0"/>
      <w:marBottom w:val="0"/>
      <w:divBdr>
        <w:top w:val="none" w:sz="0" w:space="0" w:color="auto"/>
        <w:left w:val="none" w:sz="0" w:space="0" w:color="auto"/>
        <w:bottom w:val="none" w:sz="0" w:space="0" w:color="auto"/>
        <w:right w:val="none" w:sz="0" w:space="0" w:color="auto"/>
      </w:divBdr>
    </w:div>
    <w:div w:id="1942252248">
      <w:bodyDiv w:val="1"/>
      <w:marLeft w:val="0"/>
      <w:marRight w:val="0"/>
      <w:marTop w:val="0"/>
      <w:marBottom w:val="0"/>
      <w:divBdr>
        <w:top w:val="none" w:sz="0" w:space="0" w:color="auto"/>
        <w:left w:val="none" w:sz="0" w:space="0" w:color="auto"/>
        <w:bottom w:val="none" w:sz="0" w:space="0" w:color="auto"/>
        <w:right w:val="none" w:sz="0" w:space="0" w:color="auto"/>
      </w:divBdr>
    </w:div>
    <w:div w:id="1985889736">
      <w:bodyDiv w:val="1"/>
      <w:marLeft w:val="0"/>
      <w:marRight w:val="0"/>
      <w:marTop w:val="0"/>
      <w:marBottom w:val="0"/>
      <w:divBdr>
        <w:top w:val="none" w:sz="0" w:space="0" w:color="auto"/>
        <w:left w:val="none" w:sz="0" w:space="0" w:color="auto"/>
        <w:bottom w:val="none" w:sz="0" w:space="0" w:color="auto"/>
        <w:right w:val="none" w:sz="0" w:space="0" w:color="auto"/>
      </w:divBdr>
    </w:div>
    <w:div w:id="2121870923">
      <w:bodyDiv w:val="1"/>
      <w:marLeft w:val="0"/>
      <w:marRight w:val="0"/>
      <w:marTop w:val="0"/>
      <w:marBottom w:val="0"/>
      <w:divBdr>
        <w:top w:val="none" w:sz="0" w:space="0" w:color="auto"/>
        <w:left w:val="none" w:sz="0" w:space="0" w:color="auto"/>
        <w:bottom w:val="none" w:sz="0" w:space="0" w:color="auto"/>
        <w:right w:val="none" w:sz="0" w:space="0" w:color="auto"/>
      </w:divBdr>
    </w:div>
    <w:div w:id="213971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szawa.promenada.com/urwani-z-wesela/" TargetMode="External"/><Relationship Id="rId13" Type="http://schemas.openxmlformats.org/officeDocument/2006/relationships/hyperlink" Target="https://www.instagram.com/atrium_promenada/"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cityeu.com" TargetMode="External"/><Relationship Id="rId17" Type="http://schemas.openxmlformats.org/officeDocument/2006/relationships/hyperlink" Target="https://pl.linkedin.com/company/atrium-european-real-estate-ltd-"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szawa.promenada.com" TargetMode="External"/><Relationship Id="rId5" Type="http://schemas.openxmlformats.org/officeDocument/2006/relationships/webSettings" Target="webSettings.xml"/><Relationship Id="rId15" Type="http://schemas.openxmlformats.org/officeDocument/2006/relationships/hyperlink" Target="https://www.facebook.com/AtriumPromenada/" TargetMode="External"/><Relationship Id="rId10" Type="http://schemas.openxmlformats.org/officeDocument/2006/relationships/hyperlink" Target="mailto:anna_nadolna@itbc.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AtriumPromenada" TargetMode="Externa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CITYEU.COM" TargetMode="External"/><Relationship Id="rId1" Type="http://schemas.openxmlformats.org/officeDocument/2006/relationships/hyperlink" Target="mailto:recepcja-pl@g-cityeu.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f_lk6pvm2a11"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2783-2F1F-4010-B635-A8B8D6A2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476</Words>
  <Characters>2857</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Aedifica appoints Raoul Thomassen as new Chief Operating Officer</vt:lpstr>
      <vt:lpstr>Aedifica appoints Raoul Thomassen as new Chief Operating Officer</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Aedifica appoints Raoul Thomassen as new Chief Operating Officer</dc:title>
  <dc:creator>AEDIFICA</dc:creator>
  <cp:lastModifiedBy>Katarzyna Dąbrowska</cp:lastModifiedBy>
  <cp:revision>6</cp:revision>
  <cp:lastPrinted>2023-01-17T10:13:00Z</cp:lastPrinted>
  <dcterms:created xsi:type="dcterms:W3CDTF">2023-10-11T07:06:00Z</dcterms:created>
  <dcterms:modified xsi:type="dcterms:W3CDTF">2023-11-16T12:45:00Z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Creator">
    <vt:lpwstr>Microsoft® Word for Microsoft 365</vt:lpwstr>
  </property>
  <property fmtid="{D5CDD505-2E9C-101B-9397-08002B2CF9AE}" pid="4" name="LastSaved">
    <vt:filetime>2021-01-11T00:00:00Z</vt:filetime>
  </property>
</Properties>
</file>